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2B8B" w14:textId="77777777" w:rsidR="00146463" w:rsidRPr="00146463" w:rsidRDefault="00146463" w:rsidP="00146463">
      <w:pPr>
        <w:tabs>
          <w:tab w:val="left" w:pos="567"/>
        </w:tabs>
        <w:rPr>
          <w:rFonts w:eastAsiaTheme="majorEastAsia" w:cs="Arial"/>
          <w:bCs/>
          <w:color w:val="auto"/>
          <w:spacing w:val="20"/>
          <w:szCs w:val="24"/>
        </w:rPr>
      </w:pPr>
    </w:p>
    <w:p w14:paraId="44456B75" w14:textId="77777777" w:rsidR="003C6551" w:rsidRDefault="00226F0E" w:rsidP="00146463">
      <w:pPr>
        <w:pStyle w:val="Ttulo1"/>
        <w:numPr>
          <w:ilvl w:val="0"/>
          <w:numId w:val="41"/>
        </w:numPr>
        <w:tabs>
          <w:tab w:val="left" w:pos="567"/>
        </w:tabs>
        <w:ind w:left="0" w:firstLine="0"/>
      </w:pPr>
      <w:r w:rsidRPr="00146463">
        <w:t>PROPÓSITO</w:t>
      </w:r>
      <w:r w:rsidR="003C6551" w:rsidRPr="00146463">
        <w:t xml:space="preserve"> Y ALCANCE</w:t>
      </w:r>
    </w:p>
    <w:p w14:paraId="363839ED" w14:textId="77777777" w:rsidR="00146463" w:rsidRPr="00146463" w:rsidRDefault="00146463" w:rsidP="00146463">
      <w:pPr>
        <w:tabs>
          <w:tab w:val="left" w:pos="567"/>
        </w:tabs>
      </w:pPr>
    </w:p>
    <w:p w14:paraId="26130B72" w14:textId="6457D234" w:rsidR="008D49E1" w:rsidRPr="00146463" w:rsidRDefault="008D49E1" w:rsidP="00146463">
      <w:pPr>
        <w:tabs>
          <w:tab w:val="left" w:pos="567"/>
          <w:tab w:val="left" w:pos="4005"/>
        </w:tabs>
        <w:rPr>
          <w:rFonts w:cs="Arial"/>
          <w:szCs w:val="24"/>
        </w:rPr>
      </w:pPr>
      <w:r w:rsidRPr="00146463">
        <w:rPr>
          <w:rFonts w:cs="Arial"/>
          <w:szCs w:val="24"/>
        </w:rPr>
        <w:t xml:space="preserve">Establecer una metodología que permita que las escrituras realizadas en </w:t>
      </w:r>
      <w:r w:rsidR="0099711F">
        <w:rPr>
          <w:rFonts w:cs="Arial"/>
          <w:b/>
          <w:szCs w:val="24"/>
        </w:rPr>
        <w:t>LA NOTARÍA CUARENTA Y CINCO (45) DEL CÍRCULO DE BOGOTÁ</w:t>
      </w:r>
      <w:r w:rsidRPr="00146463">
        <w:rPr>
          <w:rFonts w:cs="Arial"/>
          <w:szCs w:val="24"/>
        </w:rPr>
        <w:t>, se hagan teniendo en cuenta los requerimientos del usuario y lo establecido por el Estatuto Notarial y las Superintendencia de Notariado y Registro</w:t>
      </w:r>
    </w:p>
    <w:p w14:paraId="43AADFCB" w14:textId="77777777" w:rsidR="00146463" w:rsidRDefault="00146463" w:rsidP="00146463">
      <w:pPr>
        <w:tabs>
          <w:tab w:val="left" w:pos="567"/>
        </w:tabs>
      </w:pPr>
    </w:p>
    <w:p w14:paraId="0D583E40" w14:textId="77777777" w:rsidR="00146463" w:rsidRDefault="00146463" w:rsidP="00146463">
      <w:pPr>
        <w:tabs>
          <w:tab w:val="left" w:pos="567"/>
        </w:tabs>
      </w:pPr>
    </w:p>
    <w:p w14:paraId="0D58C604" w14:textId="77777777" w:rsidR="003C6551" w:rsidRDefault="003C6551" w:rsidP="00146463">
      <w:pPr>
        <w:pStyle w:val="Ttulo1"/>
        <w:numPr>
          <w:ilvl w:val="0"/>
          <w:numId w:val="41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DEFINICIONES Y ABREVIATURAS</w:t>
      </w:r>
    </w:p>
    <w:p w14:paraId="21B133BD" w14:textId="77777777" w:rsidR="00146463" w:rsidRPr="00146463" w:rsidRDefault="00146463" w:rsidP="00146463">
      <w:pPr>
        <w:tabs>
          <w:tab w:val="left" w:pos="567"/>
        </w:tabs>
      </w:pPr>
    </w:p>
    <w:p w14:paraId="261A9A8D" w14:textId="77777777" w:rsidR="008D49E1" w:rsidRPr="00146463" w:rsidRDefault="008D49E1" w:rsidP="00146463">
      <w:pPr>
        <w:tabs>
          <w:tab w:val="left" w:pos="567"/>
        </w:tabs>
        <w:rPr>
          <w:rFonts w:cs="Arial"/>
          <w:bCs/>
          <w:szCs w:val="24"/>
          <w:lang w:val="es-ES_tradnl"/>
        </w:rPr>
      </w:pPr>
      <w:r w:rsidRPr="00146463">
        <w:rPr>
          <w:rFonts w:cs="Arial"/>
          <w:b/>
          <w:bCs/>
          <w:szCs w:val="24"/>
          <w:lang w:val="es-ES_tradnl"/>
        </w:rPr>
        <w:t xml:space="preserve">Escritura pública: </w:t>
      </w:r>
      <w:r w:rsidRPr="00146463">
        <w:rPr>
          <w:rFonts w:cs="Arial"/>
          <w:bCs/>
          <w:szCs w:val="24"/>
          <w:lang w:val="es-ES_tradnl"/>
        </w:rPr>
        <w:t>es un documento</w:t>
      </w:r>
      <w:r w:rsidR="007045FA" w:rsidRPr="00146463">
        <w:rPr>
          <w:rFonts w:cs="Arial"/>
          <w:bCs/>
          <w:szCs w:val="24"/>
          <w:lang w:val="es-ES_tradnl"/>
        </w:rPr>
        <w:t xml:space="preserve"> en el que se hace constar ante </w:t>
      </w:r>
      <w:hyperlink r:id="rId8" w:history="1">
        <w:r w:rsidRPr="00146463">
          <w:rPr>
            <w:rFonts w:cs="Arial"/>
            <w:bCs/>
            <w:szCs w:val="24"/>
            <w:lang w:val="es-ES_tradnl"/>
          </w:rPr>
          <w:t>Notario público</w:t>
        </w:r>
      </w:hyperlink>
      <w:r w:rsidR="007045FA" w:rsidRPr="00146463">
        <w:rPr>
          <w:rFonts w:cs="Arial"/>
          <w:bCs/>
          <w:szCs w:val="24"/>
          <w:lang w:val="es-ES_tradnl"/>
        </w:rPr>
        <w:t xml:space="preserve"> </w:t>
      </w:r>
      <w:r w:rsidRPr="00146463">
        <w:rPr>
          <w:rFonts w:cs="Arial"/>
          <w:bCs/>
          <w:szCs w:val="24"/>
          <w:lang w:val="es-ES_tradnl"/>
        </w:rPr>
        <w:t>un determinado hecho o derecho autorizado por un fedatario públic</w:t>
      </w:r>
      <w:r w:rsidR="007045FA" w:rsidRPr="00146463">
        <w:rPr>
          <w:rFonts w:cs="Arial"/>
          <w:bCs/>
          <w:szCs w:val="24"/>
          <w:lang w:val="es-ES_tradnl"/>
        </w:rPr>
        <w:t xml:space="preserve">o (notario), que da fe sobre la </w:t>
      </w:r>
      <w:hyperlink r:id="rId9" w:history="1">
        <w:r w:rsidRPr="00146463">
          <w:rPr>
            <w:rFonts w:cs="Arial"/>
            <w:bCs/>
            <w:szCs w:val="24"/>
            <w:lang w:val="es-ES_tradnl"/>
          </w:rPr>
          <w:t>Capacidad jurídica</w:t>
        </w:r>
      </w:hyperlink>
      <w:r w:rsidR="007045FA" w:rsidRPr="00146463">
        <w:rPr>
          <w:rFonts w:cs="Arial"/>
          <w:bCs/>
          <w:szCs w:val="24"/>
          <w:lang w:val="es-ES_tradnl"/>
        </w:rPr>
        <w:t xml:space="preserve"> </w:t>
      </w:r>
      <w:r w:rsidRPr="00146463">
        <w:rPr>
          <w:rFonts w:cs="Arial"/>
          <w:bCs/>
          <w:szCs w:val="24"/>
          <w:lang w:val="es-ES_tradnl"/>
        </w:rPr>
        <w:t>de los otorgantes, el contenido del mismo y la fecha en que se realizó. La escritura pública es un instrumento notarial que contiene una o más declaraciones de las personas intervinientes en un acto o contrato, emitidas ante notario con el lleno de los requisitos legales propios y específicos de cada acto, para su incorporación al protocolo</w:t>
      </w:r>
    </w:p>
    <w:p w14:paraId="65A7D23C" w14:textId="77777777" w:rsidR="00146463" w:rsidRDefault="00146463" w:rsidP="00146463">
      <w:pPr>
        <w:tabs>
          <w:tab w:val="left" w:pos="567"/>
        </w:tabs>
      </w:pPr>
    </w:p>
    <w:p w14:paraId="72393EC8" w14:textId="77777777" w:rsidR="00146463" w:rsidRDefault="00146463" w:rsidP="00146463">
      <w:pPr>
        <w:tabs>
          <w:tab w:val="left" w:pos="567"/>
        </w:tabs>
      </w:pPr>
    </w:p>
    <w:p w14:paraId="192A6995" w14:textId="77777777" w:rsidR="00796A40" w:rsidRDefault="00796A40" w:rsidP="00146463">
      <w:pPr>
        <w:pStyle w:val="Ttulo1"/>
        <w:numPr>
          <w:ilvl w:val="0"/>
          <w:numId w:val="41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DIRECTRICES GENERALES</w:t>
      </w:r>
    </w:p>
    <w:p w14:paraId="0B213467" w14:textId="77777777" w:rsidR="00146463" w:rsidRPr="00146463" w:rsidRDefault="00146463" w:rsidP="00146463">
      <w:pPr>
        <w:tabs>
          <w:tab w:val="left" w:pos="567"/>
        </w:tabs>
      </w:pPr>
    </w:p>
    <w:p w14:paraId="13E3FA89" w14:textId="50A7BA77" w:rsidR="00620B31" w:rsidRPr="00146463" w:rsidRDefault="0018457B" w:rsidP="00146463">
      <w:pPr>
        <w:pStyle w:val="Prrafodelista"/>
        <w:numPr>
          <w:ilvl w:val="1"/>
          <w:numId w:val="41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 xml:space="preserve">Dependiendo el tipo de acto que se vaya a emitir ante notario, se solicitan unos documentos. No se </w:t>
      </w:r>
      <w:r w:rsidR="0099711F" w:rsidRPr="00146463">
        <w:rPr>
          <w:rFonts w:cs="Arial"/>
          <w:szCs w:val="24"/>
        </w:rPr>
        <w:t>realizará</w:t>
      </w:r>
      <w:r w:rsidRPr="00146463">
        <w:rPr>
          <w:rFonts w:cs="Arial"/>
          <w:szCs w:val="24"/>
        </w:rPr>
        <w:t xml:space="preserve"> </w:t>
      </w:r>
      <w:r w:rsidR="00381719" w:rsidRPr="00146463">
        <w:rPr>
          <w:rFonts w:cs="Arial"/>
          <w:szCs w:val="24"/>
        </w:rPr>
        <w:t>la escritura si el usuario no entrega los documentos completos sin excepción alguna.</w:t>
      </w:r>
    </w:p>
    <w:p w14:paraId="2C0F0634" w14:textId="77777777" w:rsidR="00AC490F" w:rsidRPr="00146463" w:rsidRDefault="00381719" w:rsidP="00146463">
      <w:pPr>
        <w:pStyle w:val="Prrafodelista"/>
        <w:numPr>
          <w:ilvl w:val="2"/>
          <w:numId w:val="41"/>
        </w:numPr>
        <w:tabs>
          <w:tab w:val="left" w:pos="567"/>
        </w:tabs>
        <w:ind w:left="0" w:firstLine="0"/>
        <w:rPr>
          <w:rFonts w:cs="Arial"/>
          <w:b/>
          <w:szCs w:val="24"/>
        </w:rPr>
      </w:pPr>
      <w:r w:rsidRPr="00146463">
        <w:rPr>
          <w:rFonts w:cs="Arial"/>
          <w:szCs w:val="24"/>
        </w:rPr>
        <w:t>Compraventa</w:t>
      </w:r>
      <w:r w:rsidR="00AC490F" w:rsidRPr="00146463">
        <w:rPr>
          <w:rFonts w:cs="Arial"/>
          <w:szCs w:val="24"/>
        </w:rPr>
        <w:t>:</w:t>
      </w:r>
    </w:p>
    <w:p w14:paraId="576DC7B7" w14:textId="77777777" w:rsidR="00AC490F" w:rsidRPr="00146463" w:rsidRDefault="00381719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Pago de impuesto predial del año en curso.</w:t>
      </w:r>
    </w:p>
    <w:p w14:paraId="2993949E" w14:textId="77777777" w:rsidR="00381719" w:rsidRPr="00146463" w:rsidRDefault="00381719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de Valorización expedido por IDU</w:t>
      </w:r>
      <w:r w:rsidR="008B278C" w:rsidRPr="00146463">
        <w:rPr>
          <w:rFonts w:cs="Arial"/>
          <w:szCs w:val="24"/>
        </w:rPr>
        <w:t xml:space="preserve"> y (Aporta Notaria aplicativo VUR)</w:t>
      </w:r>
    </w:p>
    <w:p w14:paraId="1DB942C6" w14:textId="77777777" w:rsidR="00381719" w:rsidRPr="00146463" w:rsidRDefault="00381719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de administración. (En caso de que el inmueble se encuentre sometido a régimen de propiedad horizontal.)</w:t>
      </w:r>
    </w:p>
    <w:p w14:paraId="67436372" w14:textId="77777777" w:rsidR="00381719" w:rsidRPr="00146463" w:rsidRDefault="00381719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tradición y libertad</w:t>
      </w:r>
      <w:r w:rsidR="008B278C" w:rsidRPr="00146463">
        <w:rPr>
          <w:rFonts w:cs="Arial"/>
          <w:szCs w:val="24"/>
        </w:rPr>
        <w:t xml:space="preserve"> (Aporta Notaria aplicativo VUR)</w:t>
      </w:r>
    </w:p>
    <w:p w14:paraId="1F4AEB20" w14:textId="65A54BEA" w:rsidR="008B278C" w:rsidRDefault="008B278C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 xml:space="preserve">Estado </w:t>
      </w:r>
      <w:r w:rsidR="0099711F" w:rsidRPr="00146463">
        <w:rPr>
          <w:rFonts w:cs="Arial"/>
          <w:szCs w:val="24"/>
        </w:rPr>
        <w:t>de cuenta</w:t>
      </w:r>
      <w:r w:rsidRPr="00146463">
        <w:rPr>
          <w:rFonts w:cs="Arial"/>
          <w:szCs w:val="24"/>
        </w:rPr>
        <w:t xml:space="preserve"> por concepto de impuesto predial (Aporta Notaria aplicativo VUR</w:t>
      </w:r>
      <w:r w:rsidR="0099711F">
        <w:rPr>
          <w:rFonts w:cs="Arial"/>
          <w:szCs w:val="24"/>
        </w:rPr>
        <w:t>,</w:t>
      </w:r>
      <w:r w:rsidRPr="00146463">
        <w:rPr>
          <w:rFonts w:cs="Arial"/>
          <w:szCs w:val="24"/>
        </w:rPr>
        <w:t>)</w:t>
      </w:r>
    </w:p>
    <w:p w14:paraId="115E45B9" w14:textId="6B2F8BC6" w:rsidR="0099711F" w:rsidRPr="00146463" w:rsidRDefault="0099711F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Obligaciones pendientes por inmueble (Aporta notaria portal Oficina Virtual)</w:t>
      </w:r>
    </w:p>
    <w:p w14:paraId="182AF4E2" w14:textId="77777777" w:rsidR="00381719" w:rsidRPr="00146463" w:rsidRDefault="00381719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 xml:space="preserve">Escritura </w:t>
      </w:r>
      <w:r w:rsidR="001B002D" w:rsidRPr="00146463">
        <w:rPr>
          <w:rFonts w:cs="Arial"/>
          <w:szCs w:val="24"/>
        </w:rPr>
        <w:t xml:space="preserve">Pública </w:t>
      </w:r>
      <w:r w:rsidRPr="00146463">
        <w:rPr>
          <w:rFonts w:cs="Arial"/>
          <w:szCs w:val="24"/>
        </w:rPr>
        <w:t>Anterior.</w:t>
      </w:r>
    </w:p>
    <w:p w14:paraId="430135CD" w14:textId="77777777" w:rsidR="00381719" w:rsidRPr="00146463" w:rsidRDefault="000B67FE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Cedulas de Ciudadanía de comprador y vendedor (Persona Natural)</w:t>
      </w:r>
    </w:p>
    <w:p w14:paraId="2079E00D" w14:textId="77777777" w:rsidR="000B67FE" w:rsidRPr="00146463" w:rsidRDefault="000B67FE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Cámara y Comercio (Persona Jurídica)</w:t>
      </w:r>
    </w:p>
    <w:p w14:paraId="7E951FBF" w14:textId="77777777" w:rsidR="000B67FE" w:rsidRPr="00146463" w:rsidRDefault="000B67FE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Estado Civil – Hoja de Ruta (Información que queda incluida en la escritura)</w:t>
      </w:r>
    </w:p>
    <w:p w14:paraId="39EFD81A" w14:textId="77777777" w:rsidR="000B67FE" w:rsidRPr="00146463" w:rsidRDefault="008B278C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Boletín</w:t>
      </w:r>
      <w:r w:rsidR="000B67FE" w:rsidRPr="00146463">
        <w:rPr>
          <w:rFonts w:cs="Arial"/>
          <w:szCs w:val="24"/>
        </w:rPr>
        <w:t xml:space="preserve"> de Nomenclatura</w:t>
      </w:r>
    </w:p>
    <w:p w14:paraId="41421EB5" w14:textId="77777777" w:rsidR="000B67FE" w:rsidRPr="00146463" w:rsidRDefault="000B67FE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Poder si alguna de las partes actúa mediante apoderado</w:t>
      </w:r>
    </w:p>
    <w:p w14:paraId="20A0E79D" w14:textId="77777777" w:rsidR="000B67FE" w:rsidRPr="00146463" w:rsidRDefault="000B67FE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 xml:space="preserve">Carta de aprobación de crédito (Si compra con financiación) </w:t>
      </w:r>
    </w:p>
    <w:p w14:paraId="57E22E0D" w14:textId="77777777" w:rsidR="000B67FE" w:rsidRPr="00146463" w:rsidRDefault="000B67FE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existencia y representación legal expedida por la Superbancaria.</w:t>
      </w:r>
    </w:p>
    <w:p w14:paraId="1B0D9585" w14:textId="77777777" w:rsidR="000B67FE" w:rsidRPr="00146463" w:rsidRDefault="000B67FE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lastRenderedPageBreak/>
        <w:t>Poder del ente financiador si alguno de los dos actúa mediante apoderado.</w:t>
      </w:r>
    </w:p>
    <w:p w14:paraId="732DDF43" w14:textId="77777777" w:rsidR="000B67FE" w:rsidRPr="00146463" w:rsidRDefault="000B67FE" w:rsidP="00146463">
      <w:pPr>
        <w:pStyle w:val="Prrafodelista"/>
        <w:numPr>
          <w:ilvl w:val="0"/>
          <w:numId w:val="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Permiso de venta en caso de ser vivienda nueva.</w:t>
      </w:r>
    </w:p>
    <w:p w14:paraId="41DB0646" w14:textId="77777777" w:rsidR="00AC490F" w:rsidRPr="00146463" w:rsidRDefault="00A93C23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Liquidación de Sociedad Conyugal</w:t>
      </w:r>
    </w:p>
    <w:p w14:paraId="0A8C8BDE" w14:textId="77777777" w:rsidR="00AC490F" w:rsidRPr="00146463" w:rsidRDefault="00A93C23" w:rsidP="00146463">
      <w:pPr>
        <w:pStyle w:val="Prrafodelista"/>
        <w:numPr>
          <w:ilvl w:val="0"/>
          <w:numId w:val="4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En ceros (Cuando no hay bienes que repartir)</w:t>
      </w:r>
    </w:p>
    <w:p w14:paraId="4CDE6E5B" w14:textId="77777777" w:rsidR="00AC490F" w:rsidRPr="00146463" w:rsidRDefault="00010E88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 xml:space="preserve">Registro </w:t>
      </w:r>
      <w:r w:rsidR="00A93C23" w:rsidRPr="00146463">
        <w:rPr>
          <w:rFonts w:cs="Arial"/>
          <w:szCs w:val="24"/>
        </w:rPr>
        <w:t>civil de matrimonio</w:t>
      </w:r>
      <w:r w:rsidRPr="00146463">
        <w:rPr>
          <w:rFonts w:cs="Arial"/>
          <w:szCs w:val="24"/>
        </w:rPr>
        <w:t xml:space="preserve"> y de nacimiento de los otorgantes</w:t>
      </w:r>
    </w:p>
    <w:p w14:paraId="0C3C876E" w14:textId="77777777" w:rsidR="00A93C23" w:rsidRPr="00146463" w:rsidRDefault="00A93C23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Originales y Fotocopia de las Cedulas.</w:t>
      </w:r>
    </w:p>
    <w:p w14:paraId="09244FCB" w14:textId="77777777" w:rsidR="00AC490F" w:rsidRPr="00146463" w:rsidRDefault="00A93C23" w:rsidP="00146463">
      <w:pPr>
        <w:pStyle w:val="Prrafodelista"/>
        <w:numPr>
          <w:ilvl w:val="0"/>
          <w:numId w:val="4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b/>
          <w:szCs w:val="24"/>
        </w:rPr>
        <w:t>Bienes inmuebles y pasivos</w:t>
      </w:r>
      <w:r w:rsidR="00AC490F" w:rsidRPr="00146463">
        <w:rPr>
          <w:rFonts w:cs="Arial"/>
          <w:szCs w:val="24"/>
        </w:rPr>
        <w:t>.</w:t>
      </w:r>
    </w:p>
    <w:p w14:paraId="5115E780" w14:textId="77777777" w:rsidR="00A93C23" w:rsidRPr="00146463" w:rsidRDefault="00A93C23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Escritura de adquisición</w:t>
      </w:r>
    </w:p>
    <w:p w14:paraId="505F01A6" w14:textId="77777777" w:rsidR="00A93C23" w:rsidRPr="00146463" w:rsidRDefault="00A93C23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 xml:space="preserve">Certificado de </w:t>
      </w:r>
      <w:r w:rsidR="008B278C" w:rsidRPr="00146463">
        <w:rPr>
          <w:rFonts w:cs="Arial"/>
          <w:szCs w:val="24"/>
        </w:rPr>
        <w:t xml:space="preserve">tradición y libertad </w:t>
      </w:r>
      <w:r w:rsidRPr="00146463">
        <w:rPr>
          <w:rFonts w:cs="Arial"/>
          <w:szCs w:val="24"/>
        </w:rPr>
        <w:t>del inmueble</w:t>
      </w:r>
      <w:r w:rsidR="008B278C" w:rsidRPr="00146463">
        <w:rPr>
          <w:rFonts w:cs="Arial"/>
          <w:szCs w:val="24"/>
        </w:rPr>
        <w:t>(Aporta Notaria aplicativo VUR)</w:t>
      </w:r>
    </w:p>
    <w:p w14:paraId="67CF2993" w14:textId="77777777" w:rsidR="00A93C23" w:rsidRPr="00146463" w:rsidRDefault="00A93C23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Originales y fotocopias de las cedulas.</w:t>
      </w:r>
    </w:p>
    <w:p w14:paraId="117AD84D" w14:textId="77777777" w:rsidR="00A93C23" w:rsidRPr="00146463" w:rsidRDefault="00A93C23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del impuesto predial</w:t>
      </w:r>
    </w:p>
    <w:p w14:paraId="30C8CB07" w14:textId="77777777" w:rsidR="00A93C23" w:rsidRPr="00146463" w:rsidRDefault="00A93C23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de Valorización. (IDU)</w:t>
      </w:r>
      <w:r w:rsidR="008B278C" w:rsidRPr="00146463">
        <w:rPr>
          <w:rFonts w:cs="Arial"/>
          <w:szCs w:val="24"/>
        </w:rPr>
        <w:t xml:space="preserve"> y (Aporta Notaria aplicativo VUR)</w:t>
      </w:r>
    </w:p>
    <w:p w14:paraId="2221A935" w14:textId="77777777" w:rsidR="00751D7A" w:rsidRPr="00146463" w:rsidRDefault="00751D7A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Si hay pasivos se deben acreditar es decir certificarlos.</w:t>
      </w:r>
    </w:p>
    <w:p w14:paraId="00650BAF" w14:textId="77777777" w:rsidR="008B278C" w:rsidRPr="00146463" w:rsidRDefault="008B278C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Estado de  cuenta por concepto de impuesto predial (Aporta Notaria aplicativo VUR)</w:t>
      </w:r>
    </w:p>
    <w:p w14:paraId="3F7DD93E" w14:textId="77777777" w:rsidR="00751D7A" w:rsidRPr="00146463" w:rsidRDefault="00751D7A" w:rsidP="00146463">
      <w:pPr>
        <w:pStyle w:val="Prrafodelista"/>
        <w:numPr>
          <w:ilvl w:val="0"/>
          <w:numId w:val="4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b/>
          <w:szCs w:val="24"/>
        </w:rPr>
        <w:t>Vehículos</w:t>
      </w:r>
    </w:p>
    <w:p w14:paraId="5A0400DB" w14:textId="77777777" w:rsidR="00751D7A" w:rsidRPr="00146463" w:rsidRDefault="00751D7A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Impuesto de Vehículos</w:t>
      </w:r>
    </w:p>
    <w:p w14:paraId="66A1B7E9" w14:textId="77777777" w:rsidR="00751D7A" w:rsidRPr="00146463" w:rsidRDefault="00751D7A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Tarjeta de propiedad</w:t>
      </w:r>
    </w:p>
    <w:p w14:paraId="65194421" w14:textId="77777777" w:rsidR="00751D7A" w:rsidRPr="00146463" w:rsidRDefault="00FE5086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Disolución</w:t>
      </w:r>
      <w:r w:rsidR="00751D7A" w:rsidRPr="00146463">
        <w:rPr>
          <w:rFonts w:cs="Arial"/>
          <w:b/>
          <w:szCs w:val="24"/>
        </w:rPr>
        <w:t xml:space="preserve"> de Sociedad Comercial</w:t>
      </w:r>
    </w:p>
    <w:p w14:paraId="155781B4" w14:textId="77777777" w:rsidR="00DB14A1" w:rsidRPr="00146463" w:rsidRDefault="00751D7A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Acta de  Disolución de la Sociedad (Obligatorio nombrar el Liquidador)</w:t>
      </w:r>
    </w:p>
    <w:p w14:paraId="59179674" w14:textId="77777777" w:rsidR="00751D7A" w:rsidRPr="00146463" w:rsidRDefault="00751D7A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existencia y representación legal expedido por la cámara de comercio.</w:t>
      </w:r>
    </w:p>
    <w:p w14:paraId="78F3C597" w14:textId="77777777" w:rsidR="00751D7A" w:rsidRPr="00146463" w:rsidRDefault="00751D7A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la cedula de ciudadanía.</w:t>
      </w:r>
    </w:p>
    <w:p w14:paraId="3AF02FD0" w14:textId="77777777" w:rsidR="00751D7A" w:rsidRPr="00146463" w:rsidRDefault="00FE5086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Transformación</w:t>
      </w:r>
      <w:r w:rsidR="00751D7A" w:rsidRPr="00146463">
        <w:rPr>
          <w:rFonts w:cs="Arial"/>
          <w:b/>
          <w:szCs w:val="24"/>
        </w:rPr>
        <w:t xml:space="preserve"> de sociedad comercial</w:t>
      </w:r>
    </w:p>
    <w:p w14:paraId="2B66FF14" w14:textId="77777777" w:rsidR="00751D7A" w:rsidRPr="00146463" w:rsidRDefault="003F2284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szCs w:val="24"/>
        </w:rPr>
        <w:t>Acta de la junta de socios (Nuevos Estatutos)</w:t>
      </w:r>
    </w:p>
    <w:p w14:paraId="295464CE" w14:textId="77777777" w:rsidR="003F2284" w:rsidRPr="00146463" w:rsidRDefault="003F2284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szCs w:val="24"/>
        </w:rPr>
        <w:t>Balance no mayor a un mes.</w:t>
      </w:r>
    </w:p>
    <w:p w14:paraId="25ABF1B4" w14:textId="77777777" w:rsidR="003F2284" w:rsidRPr="00146463" w:rsidRDefault="003F2284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existencia y representación legal expedido por la cámara de comercio.</w:t>
      </w:r>
    </w:p>
    <w:p w14:paraId="50644913" w14:textId="77777777" w:rsidR="003F2284" w:rsidRPr="00146463" w:rsidRDefault="003F2284" w:rsidP="00146463">
      <w:pPr>
        <w:pStyle w:val="Prrafodelista"/>
        <w:numPr>
          <w:ilvl w:val="0"/>
          <w:numId w:val="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la Cedula de Ciudadanía</w:t>
      </w:r>
    </w:p>
    <w:p w14:paraId="32545111" w14:textId="77777777" w:rsidR="003F2284" w:rsidRPr="00146463" w:rsidRDefault="00FE5086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Cesión</w:t>
      </w:r>
      <w:r w:rsidR="003F2284" w:rsidRPr="00146463">
        <w:rPr>
          <w:rFonts w:cs="Arial"/>
          <w:b/>
          <w:szCs w:val="24"/>
        </w:rPr>
        <w:t xml:space="preserve"> de Cuotas</w:t>
      </w:r>
    </w:p>
    <w:p w14:paraId="67B6D9FB" w14:textId="77777777" w:rsidR="00FE5086" w:rsidRPr="00146463" w:rsidRDefault="00FE5086" w:rsidP="00146463">
      <w:pPr>
        <w:pStyle w:val="Prrafodelista"/>
        <w:numPr>
          <w:ilvl w:val="0"/>
          <w:numId w:val="1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Acta de junta de Socios donde mencione:</w:t>
      </w:r>
    </w:p>
    <w:p w14:paraId="6CD56618" w14:textId="77777777" w:rsidR="00FE5086" w:rsidRPr="00146463" w:rsidRDefault="00FE5086" w:rsidP="00146463">
      <w:pPr>
        <w:pStyle w:val="Prrafodelista"/>
        <w:numPr>
          <w:ilvl w:val="0"/>
          <w:numId w:val="1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Cedente y Cesionario</w:t>
      </w:r>
    </w:p>
    <w:p w14:paraId="51BAA6D8" w14:textId="77777777" w:rsidR="00FE5086" w:rsidRPr="00146463" w:rsidRDefault="00FE5086" w:rsidP="00146463">
      <w:pPr>
        <w:pStyle w:val="Prrafodelista"/>
        <w:numPr>
          <w:ilvl w:val="0"/>
          <w:numId w:val="1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Valor de la cesión</w:t>
      </w:r>
    </w:p>
    <w:p w14:paraId="009F9DB1" w14:textId="77777777" w:rsidR="00FE5086" w:rsidRPr="00146463" w:rsidRDefault="00FE5086" w:rsidP="00146463">
      <w:pPr>
        <w:pStyle w:val="Prrafodelista"/>
        <w:numPr>
          <w:ilvl w:val="0"/>
          <w:numId w:val="1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existencia y representación legal expedido por la cámara de comercio</w:t>
      </w:r>
      <w:r w:rsidR="00010E88" w:rsidRPr="00146463">
        <w:rPr>
          <w:rFonts w:cs="Arial"/>
          <w:szCs w:val="24"/>
        </w:rPr>
        <w:t xml:space="preserve"> (si se involucra la sociedad o hay una reforma)</w:t>
      </w:r>
      <w:r w:rsidRPr="00146463">
        <w:rPr>
          <w:rFonts w:cs="Arial"/>
          <w:szCs w:val="24"/>
        </w:rPr>
        <w:t>.</w:t>
      </w:r>
    </w:p>
    <w:p w14:paraId="06712E06" w14:textId="77777777" w:rsidR="00FE5086" w:rsidRPr="00146463" w:rsidRDefault="00FE5086" w:rsidP="00146463">
      <w:pPr>
        <w:pStyle w:val="Prrafodelista"/>
        <w:numPr>
          <w:ilvl w:val="0"/>
          <w:numId w:val="15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la cedula de ciudadanía</w:t>
      </w:r>
    </w:p>
    <w:p w14:paraId="3EFF61CA" w14:textId="77777777" w:rsidR="00FE5086" w:rsidRPr="00146463" w:rsidRDefault="00FE5086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Liquidación Sociedad Comercial</w:t>
      </w:r>
    </w:p>
    <w:p w14:paraId="66575DE7" w14:textId="77777777" w:rsidR="00FE5086" w:rsidRPr="00146463" w:rsidRDefault="00447A16" w:rsidP="00146463">
      <w:pPr>
        <w:pStyle w:val="Prrafodelista"/>
        <w:numPr>
          <w:ilvl w:val="0"/>
          <w:numId w:val="30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Acta de la Junta de socios (Dando por terminada la sociedad)</w:t>
      </w:r>
    </w:p>
    <w:p w14:paraId="40BA4780" w14:textId="77777777" w:rsidR="00447A16" w:rsidRPr="00146463" w:rsidRDefault="00447A16" w:rsidP="00146463">
      <w:pPr>
        <w:pStyle w:val="Prrafodelista"/>
        <w:numPr>
          <w:ilvl w:val="0"/>
          <w:numId w:val="30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Balance General de activos y pasivos firmado por un contador.</w:t>
      </w:r>
      <w:r w:rsidR="00010E88" w:rsidRPr="00146463">
        <w:rPr>
          <w:rFonts w:cs="Arial"/>
          <w:szCs w:val="24"/>
        </w:rPr>
        <w:t xml:space="preserve"> </w:t>
      </w:r>
    </w:p>
    <w:p w14:paraId="4555D882" w14:textId="77777777" w:rsidR="00010E88" w:rsidRPr="00146463" w:rsidRDefault="00010E88" w:rsidP="00146463">
      <w:pPr>
        <w:pStyle w:val="Prrafodelista"/>
        <w:numPr>
          <w:ilvl w:val="0"/>
          <w:numId w:val="30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Cedula de ciudadanía y tarjeta profesional del contador.</w:t>
      </w:r>
    </w:p>
    <w:p w14:paraId="095FD95C" w14:textId="77777777" w:rsidR="00447A16" w:rsidRPr="00146463" w:rsidRDefault="00447A16" w:rsidP="00146463">
      <w:pPr>
        <w:pStyle w:val="Prrafodelista"/>
        <w:numPr>
          <w:ilvl w:val="0"/>
          <w:numId w:val="30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existencia y representación legal expedida por Cámara de Comercio.</w:t>
      </w:r>
    </w:p>
    <w:p w14:paraId="3D2241A4" w14:textId="77777777" w:rsidR="00447A16" w:rsidRPr="00146463" w:rsidRDefault="00447A16" w:rsidP="00146463">
      <w:pPr>
        <w:pStyle w:val="Prrafodelista"/>
        <w:numPr>
          <w:ilvl w:val="0"/>
          <w:numId w:val="30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la cedula de ciudadanía del liquidador.</w:t>
      </w:r>
    </w:p>
    <w:p w14:paraId="663CF24A" w14:textId="77777777" w:rsidR="00010E88" w:rsidRPr="00146463" w:rsidRDefault="00010E88" w:rsidP="00146463">
      <w:pPr>
        <w:pStyle w:val="Prrafodelista"/>
        <w:numPr>
          <w:ilvl w:val="0"/>
          <w:numId w:val="30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lastRenderedPageBreak/>
        <w:t>Anuncio en diario de amplia circulación del estado de disolución y liquidación de la sociedad.</w:t>
      </w:r>
    </w:p>
    <w:p w14:paraId="4B27E62F" w14:textId="77777777" w:rsidR="00447A16" w:rsidRPr="00146463" w:rsidRDefault="00447A16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Constitución Reglamento de Propiedad Horizontal</w:t>
      </w:r>
    </w:p>
    <w:p w14:paraId="54B68917" w14:textId="77777777" w:rsidR="00FE5086" w:rsidRPr="00146463" w:rsidRDefault="00447A16" w:rsidP="00146463">
      <w:pPr>
        <w:pStyle w:val="Prrafodelista"/>
        <w:numPr>
          <w:ilvl w:val="0"/>
          <w:numId w:val="31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existencia y representación legal expedida por la Cámara de Comercio</w:t>
      </w:r>
    </w:p>
    <w:p w14:paraId="79B62665" w14:textId="77777777" w:rsidR="00447A16" w:rsidRPr="00146463" w:rsidRDefault="00447A16" w:rsidP="00146463">
      <w:pPr>
        <w:pStyle w:val="Prrafodelista"/>
        <w:numPr>
          <w:ilvl w:val="0"/>
          <w:numId w:val="31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Licencia de construcción expedida por una curaduría urbana</w:t>
      </w:r>
    </w:p>
    <w:p w14:paraId="5BEBF83C" w14:textId="77777777" w:rsidR="008B278C" w:rsidRPr="00146463" w:rsidRDefault="00447A16" w:rsidP="00146463">
      <w:pPr>
        <w:pStyle w:val="Prrafodelista"/>
        <w:numPr>
          <w:ilvl w:val="0"/>
          <w:numId w:val="31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Planos arquitectónicos y urbanísticos aprobados.</w:t>
      </w:r>
    </w:p>
    <w:p w14:paraId="069F0645" w14:textId="77777777" w:rsidR="00447A16" w:rsidRPr="00146463" w:rsidRDefault="00447A16" w:rsidP="00146463">
      <w:pPr>
        <w:pStyle w:val="Prrafodelista"/>
        <w:numPr>
          <w:ilvl w:val="0"/>
          <w:numId w:val="31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Elaboración de la minuta con:</w:t>
      </w:r>
    </w:p>
    <w:p w14:paraId="1DC02AD5" w14:textId="77777777" w:rsidR="00447A16" w:rsidRPr="00146463" w:rsidRDefault="00447A16" w:rsidP="00146463">
      <w:pPr>
        <w:pStyle w:val="Prrafodelista"/>
        <w:numPr>
          <w:ilvl w:val="0"/>
          <w:numId w:val="1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Linderos generales</w:t>
      </w:r>
    </w:p>
    <w:p w14:paraId="7037F5D5" w14:textId="77777777" w:rsidR="00447A16" w:rsidRPr="00146463" w:rsidRDefault="00447A16" w:rsidP="00146463">
      <w:pPr>
        <w:pStyle w:val="Prrafodelista"/>
        <w:numPr>
          <w:ilvl w:val="0"/>
          <w:numId w:val="1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Coeficiente de copropiedad</w:t>
      </w:r>
    </w:p>
    <w:p w14:paraId="2DDEDF05" w14:textId="77777777" w:rsidR="00447A16" w:rsidRPr="00146463" w:rsidRDefault="00447A16" w:rsidP="00146463">
      <w:pPr>
        <w:pStyle w:val="Prrafodelista"/>
        <w:numPr>
          <w:ilvl w:val="0"/>
          <w:numId w:val="1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Proyecto de división</w:t>
      </w:r>
    </w:p>
    <w:p w14:paraId="5A1E995B" w14:textId="77777777" w:rsidR="00447A16" w:rsidRPr="00146463" w:rsidRDefault="00447A16" w:rsidP="00146463">
      <w:pPr>
        <w:pStyle w:val="Prrafodelista"/>
        <w:numPr>
          <w:ilvl w:val="0"/>
          <w:numId w:val="1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Memoria descriptiva</w:t>
      </w:r>
    </w:p>
    <w:p w14:paraId="62EE3064" w14:textId="77777777" w:rsidR="00447A16" w:rsidRPr="00146463" w:rsidRDefault="00447A16" w:rsidP="00146463">
      <w:pPr>
        <w:pStyle w:val="Prrafodelista"/>
        <w:numPr>
          <w:ilvl w:val="0"/>
          <w:numId w:val="1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Estatutos de los copropietarios</w:t>
      </w:r>
    </w:p>
    <w:p w14:paraId="66C36197" w14:textId="77777777" w:rsidR="00447A16" w:rsidRPr="00146463" w:rsidRDefault="00447A16" w:rsidP="00146463">
      <w:pPr>
        <w:pStyle w:val="Prrafodelista"/>
        <w:numPr>
          <w:ilvl w:val="0"/>
          <w:numId w:val="16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Determinación de las áreas comunes.</w:t>
      </w:r>
    </w:p>
    <w:p w14:paraId="7083C1F5" w14:textId="77777777" w:rsidR="00447A16" w:rsidRPr="00146463" w:rsidRDefault="00447A16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 xml:space="preserve">Reforma  </w:t>
      </w:r>
      <w:r w:rsidR="00615777" w:rsidRPr="00146463">
        <w:rPr>
          <w:rFonts w:cs="Arial"/>
          <w:b/>
          <w:szCs w:val="24"/>
        </w:rPr>
        <w:t>Reglamento de Propiedad horizontal.</w:t>
      </w:r>
    </w:p>
    <w:p w14:paraId="09B4C79F" w14:textId="77777777" w:rsidR="00615777" w:rsidRPr="00146463" w:rsidRDefault="00615777" w:rsidP="00146463">
      <w:pPr>
        <w:pStyle w:val="Prrafodelista"/>
        <w:numPr>
          <w:ilvl w:val="0"/>
          <w:numId w:val="33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Acta de nombramiento del administrador</w:t>
      </w:r>
    </w:p>
    <w:p w14:paraId="775ADCB9" w14:textId="77777777" w:rsidR="00615777" w:rsidRPr="00146463" w:rsidRDefault="00615777" w:rsidP="00146463">
      <w:pPr>
        <w:pStyle w:val="Prrafodelista"/>
        <w:numPr>
          <w:ilvl w:val="0"/>
          <w:numId w:val="33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Acta de asamblea de Copropietarios donde se apruebe la reforma de los estatutos.</w:t>
      </w:r>
    </w:p>
    <w:p w14:paraId="73D2ADB9" w14:textId="77777777" w:rsidR="00615777" w:rsidRPr="00146463" w:rsidRDefault="00615777" w:rsidP="00146463">
      <w:pPr>
        <w:pStyle w:val="Prrafodelista"/>
        <w:numPr>
          <w:ilvl w:val="0"/>
          <w:numId w:val="33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Libertad en mayor extensión donde se consignen números de folio de cada unidad privada (folio Matiz).</w:t>
      </w:r>
    </w:p>
    <w:p w14:paraId="745F909C" w14:textId="77777777" w:rsidR="00615777" w:rsidRPr="00146463" w:rsidRDefault="00615777" w:rsidP="00146463">
      <w:pPr>
        <w:pStyle w:val="Prrafodelista"/>
        <w:numPr>
          <w:ilvl w:val="0"/>
          <w:numId w:val="33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Minuta elaborada</w:t>
      </w:r>
    </w:p>
    <w:p w14:paraId="113B9B00" w14:textId="77777777" w:rsidR="00615777" w:rsidRPr="00146463" w:rsidRDefault="00615777" w:rsidP="00146463">
      <w:pPr>
        <w:pStyle w:val="Prrafodelista"/>
        <w:numPr>
          <w:ilvl w:val="0"/>
          <w:numId w:val="33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la cedula del administrador</w:t>
      </w:r>
    </w:p>
    <w:p w14:paraId="36B5F8E3" w14:textId="77777777" w:rsidR="00615777" w:rsidRPr="00146463" w:rsidRDefault="00615777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Hipoteca</w:t>
      </w:r>
    </w:p>
    <w:p w14:paraId="7E19E48B" w14:textId="77777777" w:rsidR="00615777" w:rsidRPr="00146463" w:rsidRDefault="00615777" w:rsidP="00146463">
      <w:pPr>
        <w:pStyle w:val="Prrafodelista"/>
        <w:numPr>
          <w:ilvl w:val="0"/>
          <w:numId w:val="34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Cerrada</w:t>
      </w:r>
    </w:p>
    <w:p w14:paraId="42619EA8" w14:textId="77777777" w:rsidR="00615777" w:rsidRPr="00146463" w:rsidRDefault="002240C6" w:rsidP="00146463">
      <w:pPr>
        <w:pStyle w:val="Prrafodelista"/>
        <w:numPr>
          <w:ilvl w:val="0"/>
          <w:numId w:val="37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Representación legal (Cámara de Comercio o Superintendencia Bancaria)</w:t>
      </w:r>
    </w:p>
    <w:p w14:paraId="36107E1B" w14:textId="77777777" w:rsidR="002240C6" w:rsidRPr="00146463" w:rsidRDefault="002240C6" w:rsidP="00146463">
      <w:pPr>
        <w:pStyle w:val="Prrafodelista"/>
        <w:numPr>
          <w:ilvl w:val="0"/>
          <w:numId w:val="37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la Cedula del Representante</w:t>
      </w:r>
    </w:p>
    <w:p w14:paraId="31C29AF1" w14:textId="77777777" w:rsidR="002240C6" w:rsidRPr="00146463" w:rsidRDefault="002240C6" w:rsidP="00146463">
      <w:pPr>
        <w:pStyle w:val="Prrafodelista"/>
        <w:numPr>
          <w:ilvl w:val="0"/>
          <w:numId w:val="37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municipal de impuesto predial (en caso de ser fuera de Bogotá)</w:t>
      </w:r>
    </w:p>
    <w:p w14:paraId="11BECDD2" w14:textId="77777777" w:rsidR="002240C6" w:rsidRPr="00146463" w:rsidRDefault="002240C6" w:rsidP="00146463">
      <w:pPr>
        <w:pStyle w:val="Prrafodelista"/>
        <w:numPr>
          <w:ilvl w:val="0"/>
          <w:numId w:val="37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municipal de Valorización (en caso de ser fuera de Bogotá)</w:t>
      </w:r>
    </w:p>
    <w:p w14:paraId="5FEAA297" w14:textId="77777777" w:rsidR="002240C6" w:rsidRPr="00146463" w:rsidRDefault="002240C6" w:rsidP="00146463">
      <w:pPr>
        <w:pStyle w:val="Prrafodelista"/>
        <w:numPr>
          <w:ilvl w:val="0"/>
          <w:numId w:val="37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Escritura de adquisición.</w:t>
      </w:r>
    </w:p>
    <w:p w14:paraId="476C68A0" w14:textId="77777777" w:rsidR="002240C6" w:rsidRPr="00146463" w:rsidRDefault="002240C6" w:rsidP="00146463">
      <w:pPr>
        <w:pStyle w:val="Prrafodelista"/>
        <w:numPr>
          <w:ilvl w:val="0"/>
          <w:numId w:val="37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libertad y tradición</w:t>
      </w:r>
    </w:p>
    <w:p w14:paraId="24F69FF0" w14:textId="77777777" w:rsidR="002240C6" w:rsidRPr="00146463" w:rsidRDefault="002240C6" w:rsidP="00146463">
      <w:pPr>
        <w:pStyle w:val="Prrafodelista"/>
        <w:numPr>
          <w:ilvl w:val="0"/>
          <w:numId w:val="37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Pago de impuesto predial</w:t>
      </w:r>
    </w:p>
    <w:p w14:paraId="24627D8D" w14:textId="77777777" w:rsidR="002240C6" w:rsidRPr="00146463" w:rsidRDefault="002240C6" w:rsidP="00146463">
      <w:pPr>
        <w:pStyle w:val="Prrafodelista"/>
        <w:numPr>
          <w:ilvl w:val="0"/>
          <w:numId w:val="37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Valorización (IDU)</w:t>
      </w:r>
    </w:p>
    <w:p w14:paraId="71774903" w14:textId="77777777" w:rsidR="002240C6" w:rsidRPr="00146463" w:rsidRDefault="002240C6" w:rsidP="00146463">
      <w:pPr>
        <w:pStyle w:val="Prrafodelista"/>
        <w:numPr>
          <w:ilvl w:val="0"/>
          <w:numId w:val="37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la Cedula del deudor y del acreedor.</w:t>
      </w:r>
    </w:p>
    <w:p w14:paraId="0838DA2D" w14:textId="77777777" w:rsidR="002240C6" w:rsidRPr="00146463" w:rsidRDefault="005A67B0" w:rsidP="00146463">
      <w:pPr>
        <w:pStyle w:val="Prrafodelista"/>
        <w:numPr>
          <w:ilvl w:val="0"/>
          <w:numId w:val="34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Abierta</w:t>
      </w:r>
    </w:p>
    <w:p w14:paraId="08169AFC" w14:textId="77777777" w:rsidR="005A67B0" w:rsidRPr="00146463" w:rsidRDefault="005A67B0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Carta de aprobación del crédito</w:t>
      </w:r>
    </w:p>
    <w:p w14:paraId="66447695" w14:textId="77777777" w:rsidR="005A67B0" w:rsidRPr="00146463" w:rsidRDefault="005A67B0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Minuta que contenga valor prestado, tasa de interés y plazo (En caso de ser con Entidad Bancaria)</w:t>
      </w:r>
    </w:p>
    <w:p w14:paraId="6B862571" w14:textId="77777777" w:rsidR="005A67B0" w:rsidRPr="00146463" w:rsidRDefault="005A67B0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Representación legal (Cámara de Comercio o Superintendencia bancaria)</w:t>
      </w:r>
    </w:p>
    <w:p w14:paraId="14574ECC" w14:textId="77777777" w:rsidR="005A67B0" w:rsidRPr="00146463" w:rsidRDefault="005A67B0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la Cedula del representante</w:t>
      </w:r>
    </w:p>
    <w:p w14:paraId="7476AD91" w14:textId="77777777" w:rsidR="00291C0B" w:rsidRPr="00146463" w:rsidRDefault="00291C0B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municipal de impuesto predial (en caso de ser fuera de Bogotá)</w:t>
      </w:r>
    </w:p>
    <w:p w14:paraId="07ED7C21" w14:textId="77777777" w:rsidR="00291C0B" w:rsidRPr="00146463" w:rsidRDefault="00291C0B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municipal de Valorización (en caso de ser fuera de Bogotá)</w:t>
      </w:r>
    </w:p>
    <w:p w14:paraId="3CBFB98F" w14:textId="77777777" w:rsidR="00291C0B" w:rsidRPr="00146463" w:rsidRDefault="00291C0B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Escritura de adquisición.</w:t>
      </w:r>
    </w:p>
    <w:p w14:paraId="223E65F0" w14:textId="77777777" w:rsidR="00291C0B" w:rsidRPr="00146463" w:rsidRDefault="00291C0B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Certificado de libertad y tradición</w:t>
      </w:r>
      <w:r w:rsidR="004F4602" w:rsidRPr="00146463">
        <w:rPr>
          <w:rFonts w:cs="Arial"/>
          <w:szCs w:val="24"/>
        </w:rPr>
        <w:t xml:space="preserve"> (Aporta Notaria aplicativo VUR)</w:t>
      </w:r>
    </w:p>
    <w:p w14:paraId="4ED96A80" w14:textId="77777777" w:rsidR="00291C0B" w:rsidRPr="00146463" w:rsidRDefault="00291C0B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lastRenderedPageBreak/>
        <w:t>Pago de impuesto predial</w:t>
      </w:r>
    </w:p>
    <w:p w14:paraId="05D780D4" w14:textId="77777777" w:rsidR="00291C0B" w:rsidRPr="00146463" w:rsidRDefault="00291C0B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Paz y salvo Valorización (IDU)</w:t>
      </w:r>
      <w:r w:rsidR="004F4602" w:rsidRPr="00146463">
        <w:rPr>
          <w:rFonts w:cs="Arial"/>
          <w:szCs w:val="24"/>
        </w:rPr>
        <w:t xml:space="preserve"> (Aporta Notaria aplicativo VUR)</w:t>
      </w:r>
    </w:p>
    <w:p w14:paraId="3775EDB4" w14:textId="77777777" w:rsidR="00291C0B" w:rsidRPr="00146463" w:rsidRDefault="00291C0B" w:rsidP="00146463">
      <w:pPr>
        <w:pStyle w:val="Prrafodelista"/>
        <w:numPr>
          <w:ilvl w:val="0"/>
          <w:numId w:val="38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 de la Cedula del deudor y del acreedor.</w:t>
      </w:r>
    </w:p>
    <w:p w14:paraId="422CDE12" w14:textId="77777777" w:rsidR="005A67B0" w:rsidRPr="00146463" w:rsidRDefault="00291C0B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Testamentos</w:t>
      </w:r>
    </w:p>
    <w:p w14:paraId="4E501D8C" w14:textId="77777777" w:rsidR="00291C0B" w:rsidRPr="00146463" w:rsidRDefault="00291C0B" w:rsidP="00146463">
      <w:pPr>
        <w:pStyle w:val="Prrafodelista"/>
        <w:numPr>
          <w:ilvl w:val="0"/>
          <w:numId w:val="39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Minuta elaborada por un abogado</w:t>
      </w:r>
    </w:p>
    <w:p w14:paraId="728A68DC" w14:textId="77777777" w:rsidR="00291C0B" w:rsidRPr="00146463" w:rsidRDefault="00291C0B" w:rsidP="00146463">
      <w:pPr>
        <w:pStyle w:val="Prrafodelista"/>
        <w:numPr>
          <w:ilvl w:val="0"/>
          <w:numId w:val="39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 xml:space="preserve">Si el testamento es cerrado dicho documento debe estar realizado por un </w:t>
      </w:r>
      <w:r w:rsidR="008B278C" w:rsidRPr="00146463">
        <w:rPr>
          <w:rFonts w:cs="Arial"/>
          <w:szCs w:val="24"/>
        </w:rPr>
        <w:t>a</w:t>
      </w:r>
      <w:r w:rsidRPr="00146463">
        <w:rPr>
          <w:rFonts w:cs="Arial"/>
          <w:szCs w:val="24"/>
        </w:rPr>
        <w:t>bogado, para que cumpla con los requisitos de ley.</w:t>
      </w:r>
    </w:p>
    <w:p w14:paraId="42E5BA6E" w14:textId="77777777" w:rsidR="004568FC" w:rsidRPr="00146463" w:rsidRDefault="004568FC" w:rsidP="00146463">
      <w:pPr>
        <w:pStyle w:val="Prrafodelista"/>
        <w:numPr>
          <w:ilvl w:val="0"/>
          <w:numId w:val="39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3 testigos en caso de ser abierto</w:t>
      </w:r>
    </w:p>
    <w:p w14:paraId="022DE734" w14:textId="77777777" w:rsidR="004568FC" w:rsidRPr="00146463" w:rsidRDefault="004568FC" w:rsidP="00146463">
      <w:pPr>
        <w:pStyle w:val="Prrafodelista"/>
        <w:numPr>
          <w:ilvl w:val="0"/>
          <w:numId w:val="39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5 testigos en caso de ser cerrado</w:t>
      </w:r>
    </w:p>
    <w:p w14:paraId="360B762E" w14:textId="77777777" w:rsidR="004568FC" w:rsidRPr="00146463" w:rsidRDefault="004568FC" w:rsidP="00146463">
      <w:pPr>
        <w:pStyle w:val="Prrafodelista"/>
        <w:numPr>
          <w:ilvl w:val="0"/>
          <w:numId w:val="39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Fotocopias de las cedulas del testador y de los testigos</w:t>
      </w:r>
    </w:p>
    <w:p w14:paraId="70C196B5" w14:textId="77777777" w:rsidR="00EE294F" w:rsidRPr="00146463" w:rsidRDefault="00D500D6" w:rsidP="00146463">
      <w:pPr>
        <w:pStyle w:val="Prrafodelista"/>
        <w:numPr>
          <w:ilvl w:val="2"/>
          <w:numId w:val="41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b/>
          <w:szCs w:val="24"/>
        </w:rPr>
        <w:t>Reconocimiento de Hijo</w:t>
      </w:r>
    </w:p>
    <w:p w14:paraId="4DBF7FFC" w14:textId="77777777" w:rsidR="00D500D6" w:rsidRPr="00146463" w:rsidRDefault="00D500D6" w:rsidP="00146463">
      <w:pPr>
        <w:pStyle w:val="Prrafodelista"/>
        <w:numPr>
          <w:ilvl w:val="0"/>
          <w:numId w:val="40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szCs w:val="24"/>
        </w:rPr>
        <w:t>Documento de identificación del padre</w:t>
      </w:r>
    </w:p>
    <w:p w14:paraId="469DC57B" w14:textId="77777777" w:rsidR="00D500D6" w:rsidRPr="00146463" w:rsidRDefault="00D500D6" w:rsidP="00146463">
      <w:pPr>
        <w:pStyle w:val="Prrafodelista"/>
        <w:numPr>
          <w:ilvl w:val="0"/>
          <w:numId w:val="40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szCs w:val="24"/>
        </w:rPr>
        <w:t>Boleta de citación</w:t>
      </w:r>
    </w:p>
    <w:p w14:paraId="2DADDED8" w14:textId="77777777" w:rsidR="00D500D6" w:rsidRPr="00146463" w:rsidRDefault="00D500D6" w:rsidP="00146463">
      <w:pPr>
        <w:pStyle w:val="Prrafodelista"/>
        <w:numPr>
          <w:ilvl w:val="0"/>
          <w:numId w:val="40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szCs w:val="24"/>
        </w:rPr>
        <w:t>Registro civil del menor</w:t>
      </w:r>
    </w:p>
    <w:p w14:paraId="024AD22C" w14:textId="77777777" w:rsidR="00D500D6" w:rsidRPr="00146463" w:rsidRDefault="00D500D6" w:rsidP="00146463">
      <w:pPr>
        <w:pStyle w:val="Prrafodelista"/>
        <w:numPr>
          <w:ilvl w:val="0"/>
          <w:numId w:val="40"/>
        </w:numPr>
        <w:tabs>
          <w:tab w:val="left" w:pos="567"/>
        </w:tabs>
        <w:suppressAutoHyphens/>
        <w:ind w:left="0" w:firstLine="0"/>
        <w:rPr>
          <w:rFonts w:cs="Arial"/>
          <w:b/>
          <w:szCs w:val="24"/>
        </w:rPr>
      </w:pPr>
      <w:r w:rsidRPr="00146463">
        <w:rPr>
          <w:rFonts w:cs="Arial"/>
          <w:szCs w:val="24"/>
        </w:rPr>
        <w:t>Solicitud de reconocimiento</w:t>
      </w:r>
    </w:p>
    <w:p w14:paraId="0B6DA353" w14:textId="77777777" w:rsidR="00EE294F" w:rsidRPr="00146463" w:rsidRDefault="00EE294F" w:rsidP="00146463">
      <w:pPr>
        <w:tabs>
          <w:tab w:val="left" w:pos="567"/>
        </w:tabs>
        <w:suppressAutoHyphens/>
        <w:rPr>
          <w:rFonts w:cs="Arial"/>
          <w:b/>
          <w:szCs w:val="24"/>
        </w:rPr>
      </w:pPr>
    </w:p>
    <w:p w14:paraId="081F699F" w14:textId="77777777" w:rsidR="00BC521D" w:rsidRPr="00146463" w:rsidRDefault="00BC521D" w:rsidP="00146463">
      <w:pPr>
        <w:pStyle w:val="Prrafodelista"/>
        <w:numPr>
          <w:ilvl w:val="1"/>
          <w:numId w:val="41"/>
        </w:numPr>
        <w:tabs>
          <w:tab w:val="left" w:pos="567"/>
        </w:tabs>
        <w:suppressAutoHyphens/>
        <w:ind w:left="0" w:firstLine="0"/>
        <w:rPr>
          <w:rFonts w:cs="Arial"/>
          <w:szCs w:val="24"/>
        </w:rPr>
      </w:pPr>
      <w:r w:rsidRPr="00146463">
        <w:rPr>
          <w:rFonts w:cs="Arial"/>
          <w:szCs w:val="24"/>
        </w:rPr>
        <w:t>Cuando el acto de la escritura sea cancelación de hipoteca se debe generar el formato respectivo de esta, solicitando el número de indicativo en el área de protocolo.</w:t>
      </w:r>
    </w:p>
    <w:p w14:paraId="3823A14A" w14:textId="77777777" w:rsidR="00146463" w:rsidRDefault="00146463" w:rsidP="00146463">
      <w:pPr>
        <w:tabs>
          <w:tab w:val="left" w:pos="567"/>
        </w:tabs>
        <w:suppressAutoHyphens/>
        <w:rPr>
          <w:rFonts w:cs="Arial"/>
          <w:szCs w:val="24"/>
        </w:rPr>
      </w:pPr>
    </w:p>
    <w:p w14:paraId="49EF68BB" w14:textId="77777777" w:rsidR="00146463" w:rsidRPr="00146463" w:rsidRDefault="00146463" w:rsidP="00146463">
      <w:pPr>
        <w:tabs>
          <w:tab w:val="left" w:pos="567"/>
        </w:tabs>
        <w:suppressAutoHyphens/>
        <w:rPr>
          <w:rFonts w:cs="Arial"/>
          <w:szCs w:val="24"/>
        </w:rPr>
      </w:pPr>
    </w:p>
    <w:p w14:paraId="0091A082" w14:textId="77777777" w:rsidR="008050F1" w:rsidRPr="00146463" w:rsidRDefault="00484910" w:rsidP="00146463">
      <w:pPr>
        <w:pStyle w:val="Ttulo1"/>
        <w:numPr>
          <w:ilvl w:val="0"/>
          <w:numId w:val="41"/>
        </w:numPr>
        <w:tabs>
          <w:tab w:val="left" w:pos="567"/>
        </w:tabs>
        <w:ind w:left="0" w:firstLine="0"/>
      </w:pPr>
      <w:r w:rsidRPr="00146463">
        <w:t>DESCRIPCION DE ACTIVIDADES</w:t>
      </w:r>
    </w:p>
    <w:p w14:paraId="6DC75525" w14:textId="77777777" w:rsidR="00146463" w:rsidRPr="00146463" w:rsidRDefault="00146463" w:rsidP="00146463">
      <w:pPr>
        <w:tabs>
          <w:tab w:val="left" w:pos="567"/>
        </w:tabs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043"/>
        <w:gridCol w:w="3896"/>
        <w:gridCol w:w="1924"/>
      </w:tblGrid>
      <w:tr w:rsidR="00484910" w:rsidRPr="00146463" w14:paraId="5D46BAD3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31A55F2" w14:textId="77777777" w:rsidR="00484910" w:rsidRPr="00146463" w:rsidRDefault="00484910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146463">
              <w:rPr>
                <w:rFonts w:cs="Arial"/>
                <w:b/>
                <w:bCs/>
                <w:szCs w:val="24"/>
              </w:rPr>
              <w:t>FASE</w:t>
            </w:r>
          </w:p>
        </w:tc>
        <w:tc>
          <w:tcPr>
            <w:tcW w:w="2043" w:type="dxa"/>
            <w:vAlign w:val="center"/>
          </w:tcPr>
          <w:p w14:paraId="745FDA56" w14:textId="77777777" w:rsidR="00484910" w:rsidRPr="00146463" w:rsidRDefault="00484910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146463">
              <w:rPr>
                <w:rFonts w:cs="Arial"/>
                <w:b/>
                <w:bCs/>
                <w:szCs w:val="24"/>
              </w:rPr>
              <w:t>RESPONSABLE (QUIEN)</w:t>
            </w:r>
          </w:p>
        </w:tc>
        <w:tc>
          <w:tcPr>
            <w:tcW w:w="3896" w:type="dxa"/>
            <w:vAlign w:val="center"/>
          </w:tcPr>
          <w:p w14:paraId="1C4802A4" w14:textId="77777777" w:rsidR="00484910" w:rsidRPr="00146463" w:rsidRDefault="00484910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146463">
              <w:rPr>
                <w:rFonts w:cs="Arial"/>
                <w:b/>
                <w:bCs/>
                <w:szCs w:val="24"/>
              </w:rPr>
              <w:t>ACTIVIDAD (QUE, CUANDO, COMO, DONDE)</w:t>
            </w:r>
          </w:p>
        </w:tc>
        <w:tc>
          <w:tcPr>
            <w:tcW w:w="1924" w:type="dxa"/>
            <w:vAlign w:val="center"/>
          </w:tcPr>
          <w:p w14:paraId="119A088D" w14:textId="77777777" w:rsidR="00484910" w:rsidRPr="00146463" w:rsidRDefault="00484910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146463">
              <w:rPr>
                <w:rFonts w:cs="Arial"/>
                <w:b/>
                <w:bCs/>
                <w:szCs w:val="24"/>
              </w:rPr>
              <w:t>REGISTRO</w:t>
            </w:r>
          </w:p>
        </w:tc>
      </w:tr>
      <w:tr w:rsidR="00484910" w:rsidRPr="00146463" w14:paraId="050FEE08" w14:textId="77777777" w:rsidTr="00775C25">
        <w:trPr>
          <w:trHeight w:val="265"/>
        </w:trPr>
        <w:tc>
          <w:tcPr>
            <w:tcW w:w="857" w:type="dxa"/>
            <w:vAlign w:val="center"/>
          </w:tcPr>
          <w:p w14:paraId="7D7A13EE" w14:textId="77777777" w:rsidR="00484910" w:rsidRPr="00146463" w:rsidRDefault="00484910" w:rsidP="00BC7039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146463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7863" w:type="dxa"/>
            <w:gridSpan w:val="3"/>
            <w:vAlign w:val="center"/>
          </w:tcPr>
          <w:p w14:paraId="4F5B8526" w14:textId="77777777" w:rsidR="00484910" w:rsidRPr="00146463" w:rsidRDefault="00F36EB5" w:rsidP="00BC7039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146463">
              <w:rPr>
                <w:rFonts w:cs="Arial"/>
                <w:b/>
                <w:szCs w:val="24"/>
              </w:rPr>
              <w:t>RECEPCION</w:t>
            </w:r>
          </w:p>
        </w:tc>
      </w:tr>
      <w:tr w:rsidR="00484910" w:rsidRPr="00146463" w14:paraId="6F08E819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4F2B599C" w14:textId="77777777" w:rsidR="00484910" w:rsidRPr="00146463" w:rsidRDefault="00484910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1.1</w:t>
            </w:r>
          </w:p>
        </w:tc>
        <w:tc>
          <w:tcPr>
            <w:tcW w:w="2043" w:type="dxa"/>
            <w:vAlign w:val="center"/>
          </w:tcPr>
          <w:p w14:paraId="4D19920F" w14:textId="77777777" w:rsidR="00484910" w:rsidRPr="00146463" w:rsidRDefault="00F36EB5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Secretaria de Despacho</w:t>
            </w:r>
          </w:p>
          <w:p w14:paraId="690521DD" w14:textId="77777777" w:rsidR="00F36EB5" w:rsidRPr="00146463" w:rsidRDefault="00F9474B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Área Jurídica</w:t>
            </w:r>
          </w:p>
          <w:p w14:paraId="04F10204" w14:textId="77777777" w:rsidR="00F9474B" w:rsidRPr="00146463" w:rsidRDefault="00074238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2CE7080E" w14:textId="77777777" w:rsidR="00484910" w:rsidRPr="00146463" w:rsidRDefault="00F9474B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szCs w:val="24"/>
              </w:rPr>
              <w:t>Se solicita los documentos requeridos según el acto a realizar sin ninguna excepción de lo contrario no se realiza la radicación.</w:t>
            </w:r>
          </w:p>
        </w:tc>
        <w:tc>
          <w:tcPr>
            <w:tcW w:w="1924" w:type="dxa"/>
            <w:vAlign w:val="center"/>
          </w:tcPr>
          <w:p w14:paraId="362CC832" w14:textId="77777777" w:rsidR="00484910" w:rsidRPr="00146463" w:rsidRDefault="00BF0A22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MX"/>
              </w:rPr>
            </w:pPr>
            <w:r w:rsidRPr="00146463">
              <w:rPr>
                <w:rFonts w:cs="Arial"/>
                <w:szCs w:val="24"/>
              </w:rPr>
              <w:t>Documentos externos.</w:t>
            </w:r>
          </w:p>
        </w:tc>
      </w:tr>
      <w:tr w:rsidR="00484910" w:rsidRPr="00146463" w14:paraId="1451AED1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43BD014A" w14:textId="77777777" w:rsidR="00484910" w:rsidRPr="00146463" w:rsidRDefault="00484910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1.2</w:t>
            </w:r>
          </w:p>
        </w:tc>
        <w:tc>
          <w:tcPr>
            <w:tcW w:w="2043" w:type="dxa"/>
            <w:vAlign w:val="center"/>
          </w:tcPr>
          <w:p w14:paraId="44E7579D" w14:textId="77777777" w:rsidR="00F9474B" w:rsidRPr="00146463" w:rsidRDefault="00F9474B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Secretaria de Despacho</w:t>
            </w:r>
          </w:p>
          <w:p w14:paraId="7A18F2CE" w14:textId="77777777" w:rsidR="00F9474B" w:rsidRPr="00146463" w:rsidRDefault="00F9474B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Área Jurídica</w:t>
            </w:r>
          </w:p>
          <w:p w14:paraId="2A27C1B2" w14:textId="77777777" w:rsidR="00484910" w:rsidRPr="00146463" w:rsidRDefault="00074238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523EA30D" w14:textId="77777777" w:rsidR="003A1F01" w:rsidRPr="00146463" w:rsidRDefault="00F9474B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 realiza</w:t>
            </w:r>
            <w:r w:rsidR="004E3ACA" w:rsidRPr="00146463">
              <w:rPr>
                <w:rFonts w:cs="Arial"/>
                <w:szCs w:val="24"/>
              </w:rPr>
              <w:t xml:space="preserve"> la radicación en el sistema </w:t>
            </w:r>
            <w:r w:rsidRPr="00146463">
              <w:rPr>
                <w:rFonts w:cs="Arial"/>
                <w:szCs w:val="24"/>
              </w:rPr>
              <w:t xml:space="preserve">signo, asignando fecha y </w:t>
            </w:r>
            <w:r w:rsidR="00074238" w:rsidRPr="00146463">
              <w:rPr>
                <w:rFonts w:cs="Arial"/>
                <w:szCs w:val="24"/>
              </w:rPr>
              <w:t>Digitadores</w:t>
            </w:r>
            <w:r w:rsidRPr="00146463">
              <w:rPr>
                <w:rFonts w:cs="Arial"/>
                <w:szCs w:val="24"/>
              </w:rPr>
              <w:t xml:space="preserve"> para la realización de la escritura.</w:t>
            </w:r>
          </w:p>
        </w:tc>
        <w:tc>
          <w:tcPr>
            <w:tcW w:w="1924" w:type="dxa"/>
            <w:vAlign w:val="center"/>
          </w:tcPr>
          <w:p w14:paraId="48021E50" w14:textId="77777777" w:rsidR="00484910" w:rsidRPr="00146463" w:rsidRDefault="00AA5B3D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Radicado -</w:t>
            </w:r>
            <w:r w:rsidR="005A71A1" w:rsidRPr="00146463">
              <w:rPr>
                <w:rFonts w:cs="Arial"/>
                <w:szCs w:val="24"/>
              </w:rPr>
              <w:t xml:space="preserve"> S</w:t>
            </w:r>
            <w:r w:rsidR="00F9474B" w:rsidRPr="00146463">
              <w:rPr>
                <w:rFonts w:cs="Arial"/>
                <w:szCs w:val="24"/>
              </w:rPr>
              <w:t>igno</w:t>
            </w:r>
          </w:p>
        </w:tc>
      </w:tr>
      <w:tr w:rsidR="001D79F0" w:rsidRPr="00146463" w14:paraId="10F2B78E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CAC53E8" w14:textId="77777777" w:rsidR="001D79F0" w:rsidRPr="00146463" w:rsidRDefault="001D79F0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1.3</w:t>
            </w:r>
          </w:p>
        </w:tc>
        <w:tc>
          <w:tcPr>
            <w:tcW w:w="2043" w:type="dxa"/>
            <w:vAlign w:val="center"/>
          </w:tcPr>
          <w:p w14:paraId="1A1BA5CE" w14:textId="77777777" w:rsidR="00F9474B" w:rsidRPr="00146463" w:rsidRDefault="00F9474B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Secretaria de Despacho</w:t>
            </w:r>
          </w:p>
          <w:p w14:paraId="31B47DFE" w14:textId="77777777" w:rsidR="00F9474B" w:rsidRPr="00146463" w:rsidRDefault="00F9474B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Área Jurídica</w:t>
            </w:r>
          </w:p>
          <w:p w14:paraId="74524EEA" w14:textId="77777777" w:rsidR="001D79F0" w:rsidRPr="00146463" w:rsidRDefault="00074238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14AA5874" w14:textId="77777777" w:rsidR="001D79F0" w:rsidRPr="00146463" w:rsidRDefault="005A71A1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 realiza consulta y se imprime los documentos del aplicativo VUR para anexarlos a la documentación entregada por el usuario.</w:t>
            </w:r>
          </w:p>
        </w:tc>
        <w:tc>
          <w:tcPr>
            <w:tcW w:w="1924" w:type="dxa"/>
            <w:vAlign w:val="center"/>
          </w:tcPr>
          <w:p w14:paraId="66100DEA" w14:textId="77777777" w:rsidR="001D79F0" w:rsidRPr="00146463" w:rsidRDefault="005A71A1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5A71A1" w:rsidRPr="00146463" w14:paraId="69023BFB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4A788B7E" w14:textId="77777777" w:rsidR="005A71A1" w:rsidRPr="00146463" w:rsidRDefault="005A71A1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1.4</w:t>
            </w:r>
          </w:p>
        </w:tc>
        <w:tc>
          <w:tcPr>
            <w:tcW w:w="2043" w:type="dxa"/>
            <w:vAlign w:val="center"/>
          </w:tcPr>
          <w:p w14:paraId="0D8C3080" w14:textId="77777777" w:rsidR="005A71A1" w:rsidRPr="00146463" w:rsidRDefault="005A71A1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Secretaria de Despacho</w:t>
            </w:r>
          </w:p>
          <w:p w14:paraId="562D5C2A" w14:textId="77777777" w:rsidR="005A71A1" w:rsidRPr="00146463" w:rsidRDefault="005A71A1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Área Jurídica</w:t>
            </w:r>
          </w:p>
          <w:p w14:paraId="2535A3E8" w14:textId="77777777" w:rsidR="005A71A1" w:rsidRPr="00146463" w:rsidRDefault="00074238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15DDBD4C" w14:textId="77777777" w:rsidR="005A71A1" w:rsidRPr="00146463" w:rsidRDefault="005A71A1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 xml:space="preserve">Se entrega la documentación al </w:t>
            </w:r>
            <w:r w:rsidR="005B5365" w:rsidRPr="00146463">
              <w:rPr>
                <w:rFonts w:cs="Arial"/>
                <w:szCs w:val="24"/>
              </w:rPr>
              <w:t>Digitador</w:t>
            </w:r>
            <w:r w:rsidRPr="00146463">
              <w:rPr>
                <w:rFonts w:cs="Arial"/>
                <w:szCs w:val="24"/>
              </w:rPr>
              <w:t xml:space="preserve"> para iniciar el proceso de la minuta.</w:t>
            </w:r>
          </w:p>
        </w:tc>
        <w:tc>
          <w:tcPr>
            <w:tcW w:w="1924" w:type="dxa"/>
            <w:vAlign w:val="center"/>
          </w:tcPr>
          <w:p w14:paraId="76B3C10E" w14:textId="77777777" w:rsidR="005A71A1" w:rsidRPr="00146463" w:rsidRDefault="00C55709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C55709" w:rsidRPr="00146463" w14:paraId="3D8E5459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5C3FCCE" w14:textId="77777777" w:rsidR="00C55709" w:rsidRPr="00146463" w:rsidRDefault="00C55709" w:rsidP="00BC7039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146463">
              <w:rPr>
                <w:rFonts w:cs="Arial"/>
                <w:b/>
                <w:szCs w:val="24"/>
              </w:rPr>
              <w:lastRenderedPageBreak/>
              <w:t>2</w:t>
            </w:r>
          </w:p>
        </w:tc>
        <w:tc>
          <w:tcPr>
            <w:tcW w:w="7863" w:type="dxa"/>
            <w:gridSpan w:val="3"/>
            <w:vAlign w:val="center"/>
          </w:tcPr>
          <w:p w14:paraId="1AC61E8A" w14:textId="77777777" w:rsidR="00C55709" w:rsidRPr="00146463" w:rsidRDefault="00C55709" w:rsidP="00BC7039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146463">
              <w:rPr>
                <w:rFonts w:cs="Arial"/>
                <w:b/>
                <w:szCs w:val="24"/>
              </w:rPr>
              <w:t>EXTENSION</w:t>
            </w:r>
          </w:p>
        </w:tc>
      </w:tr>
      <w:tr w:rsidR="005A71A1" w:rsidRPr="00146463" w14:paraId="329B3E86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846A75C" w14:textId="77777777" w:rsidR="005A71A1" w:rsidRPr="00146463" w:rsidRDefault="00C55709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2.1</w:t>
            </w:r>
          </w:p>
        </w:tc>
        <w:tc>
          <w:tcPr>
            <w:tcW w:w="2043" w:type="dxa"/>
            <w:vAlign w:val="center"/>
          </w:tcPr>
          <w:p w14:paraId="698F43C5" w14:textId="77777777" w:rsidR="005A71A1" w:rsidRPr="00146463" w:rsidRDefault="00074238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3827C41E" w14:textId="77777777" w:rsidR="005A71A1" w:rsidRPr="00146463" w:rsidRDefault="00C55709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Con base a la información de la documentación recibida, proceden a realizar la minuta respectiva al acto asignado</w:t>
            </w:r>
            <w:r w:rsidR="00FF3131" w:rsidRPr="00146463">
              <w:rPr>
                <w:rFonts w:cs="Arial"/>
                <w:szCs w:val="24"/>
              </w:rPr>
              <w:t>, si no ha sido entregada por el usuario de lo contrario se revisa la minuta entregada por el usuario</w:t>
            </w:r>
            <w:r w:rsidRPr="00146463">
              <w:rPr>
                <w:rFonts w:cs="Arial"/>
                <w:szCs w:val="24"/>
              </w:rPr>
              <w:t>.</w:t>
            </w:r>
          </w:p>
        </w:tc>
        <w:tc>
          <w:tcPr>
            <w:tcW w:w="1924" w:type="dxa"/>
            <w:vAlign w:val="center"/>
          </w:tcPr>
          <w:p w14:paraId="689B8DC9" w14:textId="77777777" w:rsidR="005A71A1" w:rsidRPr="00146463" w:rsidRDefault="00C55709" w:rsidP="00BC7039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3AB3B8BC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08BA60BE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</w:t>
            </w:r>
          </w:p>
        </w:tc>
        <w:tc>
          <w:tcPr>
            <w:tcW w:w="2043" w:type="dxa"/>
            <w:vAlign w:val="center"/>
          </w:tcPr>
          <w:p w14:paraId="711E0621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27DE072B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Debe revisar que la información consignada este correcta de lo contrario realiza las correcciones.</w:t>
            </w:r>
          </w:p>
        </w:tc>
        <w:tc>
          <w:tcPr>
            <w:tcW w:w="1924" w:type="dxa"/>
            <w:vAlign w:val="center"/>
          </w:tcPr>
          <w:p w14:paraId="0BC5B4BF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  <w:tr w:rsidR="00775C25" w:rsidRPr="00146463" w14:paraId="29391444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BC2EABA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043" w:type="dxa"/>
            <w:vAlign w:val="center"/>
          </w:tcPr>
          <w:p w14:paraId="1FB3A0AA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49274AFC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Realiza la liquidación de los derechos notariales correspondientes a la minuta realizada.</w:t>
            </w:r>
          </w:p>
        </w:tc>
        <w:tc>
          <w:tcPr>
            <w:tcW w:w="1924" w:type="dxa"/>
            <w:vAlign w:val="center"/>
          </w:tcPr>
          <w:p w14:paraId="03748C5A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6928C3A2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0DCB37B1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2.4</w:t>
            </w:r>
          </w:p>
        </w:tc>
        <w:tc>
          <w:tcPr>
            <w:tcW w:w="2043" w:type="dxa"/>
            <w:vAlign w:val="center"/>
          </w:tcPr>
          <w:p w14:paraId="4824439D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3242AE5C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 imprime una copia informal de la minuta para revisión del usuario.</w:t>
            </w:r>
          </w:p>
        </w:tc>
        <w:tc>
          <w:tcPr>
            <w:tcW w:w="1924" w:type="dxa"/>
            <w:vAlign w:val="center"/>
          </w:tcPr>
          <w:p w14:paraId="4327CE79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2360998C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5BE60939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2.5</w:t>
            </w:r>
          </w:p>
        </w:tc>
        <w:tc>
          <w:tcPr>
            <w:tcW w:w="2043" w:type="dxa"/>
            <w:vAlign w:val="center"/>
          </w:tcPr>
          <w:p w14:paraId="22FCB4B6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53AD7E43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 envía la minuta a Revisión Jurídica.</w:t>
            </w:r>
          </w:p>
        </w:tc>
        <w:tc>
          <w:tcPr>
            <w:tcW w:w="1924" w:type="dxa"/>
            <w:vAlign w:val="center"/>
          </w:tcPr>
          <w:p w14:paraId="41D1A981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451A40DF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4BEF67FA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2.6</w:t>
            </w:r>
          </w:p>
        </w:tc>
        <w:tc>
          <w:tcPr>
            <w:tcW w:w="2043" w:type="dxa"/>
            <w:vAlign w:val="center"/>
          </w:tcPr>
          <w:p w14:paraId="3A74ACAD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szCs w:val="24"/>
                <w:lang w:val="es-CO"/>
              </w:rPr>
              <w:t>Asesor jurídico</w:t>
            </w:r>
          </w:p>
          <w:p w14:paraId="29112DEF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  <w:lang w:val="es-CO"/>
              </w:rPr>
              <w:t>Revisor de Escrituración Secretario General</w:t>
            </w:r>
          </w:p>
        </w:tc>
        <w:tc>
          <w:tcPr>
            <w:tcW w:w="3896" w:type="dxa"/>
            <w:vAlign w:val="center"/>
          </w:tcPr>
          <w:p w14:paraId="131BEF70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bCs/>
                <w:szCs w:val="24"/>
                <w:lang w:val="es-ES_tradnl"/>
              </w:rPr>
              <w:t>Verificar que la minuta contenga la información del acto asignado, que cumpla con los requisitos legales necesarios y que se hayan presentado los respectivos comprobantes fiscales si es así siga al paso</w:t>
            </w:r>
            <w:r>
              <w:rPr>
                <w:rFonts w:cs="Arial"/>
                <w:bCs/>
                <w:szCs w:val="24"/>
                <w:lang w:val="es-ES_tradnl"/>
              </w:rPr>
              <w:t xml:space="preserve"> 3.1</w:t>
            </w:r>
            <w:r w:rsidRPr="00146463">
              <w:rPr>
                <w:rFonts w:cs="Arial"/>
                <w:bCs/>
                <w:szCs w:val="24"/>
                <w:lang w:val="es-ES_tradnl"/>
              </w:rPr>
              <w:t xml:space="preserve">, de lo contrario se pasa al </w:t>
            </w:r>
            <w:r>
              <w:rPr>
                <w:rFonts w:cs="Arial"/>
                <w:bCs/>
                <w:szCs w:val="24"/>
                <w:lang w:val="es-ES_tradnl"/>
              </w:rPr>
              <w:t>2.2</w:t>
            </w:r>
          </w:p>
        </w:tc>
        <w:tc>
          <w:tcPr>
            <w:tcW w:w="1924" w:type="dxa"/>
            <w:vAlign w:val="center"/>
          </w:tcPr>
          <w:p w14:paraId="31BD4559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6CADA0A5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B37872D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146463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7863" w:type="dxa"/>
            <w:gridSpan w:val="3"/>
            <w:vAlign w:val="center"/>
          </w:tcPr>
          <w:p w14:paraId="3C498CDC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146463">
              <w:rPr>
                <w:rFonts w:cs="Arial"/>
                <w:b/>
                <w:szCs w:val="24"/>
              </w:rPr>
              <w:t>OTORGAMIENTO</w:t>
            </w:r>
          </w:p>
        </w:tc>
      </w:tr>
      <w:tr w:rsidR="00775C25" w:rsidRPr="00146463" w14:paraId="28B559DA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5BF8DA24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3.1</w:t>
            </w:r>
          </w:p>
        </w:tc>
        <w:tc>
          <w:tcPr>
            <w:tcW w:w="2043" w:type="dxa"/>
            <w:vAlign w:val="center"/>
          </w:tcPr>
          <w:p w14:paraId="74D58F2F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3FE304CC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 le entrega la minuta al usuario con la documentación aportada para la revisión de la minuta.</w:t>
            </w:r>
          </w:p>
        </w:tc>
        <w:tc>
          <w:tcPr>
            <w:tcW w:w="1924" w:type="dxa"/>
            <w:vAlign w:val="center"/>
          </w:tcPr>
          <w:p w14:paraId="033BD05E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N/A</w:t>
            </w:r>
          </w:p>
        </w:tc>
      </w:tr>
      <w:tr w:rsidR="00775C25" w:rsidRPr="00146463" w14:paraId="138E24D8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5044C069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3.2</w:t>
            </w:r>
          </w:p>
        </w:tc>
        <w:tc>
          <w:tcPr>
            <w:tcW w:w="2043" w:type="dxa"/>
            <w:vAlign w:val="center"/>
          </w:tcPr>
          <w:p w14:paraId="7896602C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Usuario</w:t>
            </w:r>
          </w:p>
        </w:tc>
        <w:tc>
          <w:tcPr>
            <w:tcW w:w="3896" w:type="dxa"/>
            <w:vAlign w:val="center"/>
          </w:tcPr>
          <w:p w14:paraId="3BF464A2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 xml:space="preserve">Lee y revisa la minuta entregada, en la cual puede </w:t>
            </w:r>
            <w:r w:rsidRPr="00146463">
              <w:rPr>
                <w:rFonts w:cs="Arial"/>
                <w:bCs/>
                <w:szCs w:val="24"/>
                <w:lang w:val="es-ES_tradnl"/>
              </w:rPr>
              <w:t>aclarar, modificar o corregir</w:t>
            </w:r>
            <w:r w:rsidRPr="00146463">
              <w:rPr>
                <w:rFonts w:cs="Arial"/>
                <w:szCs w:val="24"/>
              </w:rPr>
              <w:t xml:space="preserve"> lo pertinente hasta quedar conforme con lo contenido en la minuta.</w:t>
            </w:r>
          </w:p>
        </w:tc>
        <w:tc>
          <w:tcPr>
            <w:tcW w:w="1924" w:type="dxa"/>
            <w:vAlign w:val="center"/>
          </w:tcPr>
          <w:p w14:paraId="29C55D04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N/A</w:t>
            </w:r>
          </w:p>
        </w:tc>
      </w:tr>
      <w:tr w:rsidR="00775C25" w:rsidRPr="00146463" w14:paraId="6D430CB8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4F282365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3.3</w:t>
            </w:r>
          </w:p>
        </w:tc>
        <w:tc>
          <w:tcPr>
            <w:tcW w:w="2043" w:type="dxa"/>
            <w:vAlign w:val="center"/>
          </w:tcPr>
          <w:p w14:paraId="51E2CAFB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Usuario</w:t>
            </w:r>
          </w:p>
        </w:tc>
        <w:tc>
          <w:tcPr>
            <w:tcW w:w="3896" w:type="dxa"/>
            <w:vAlign w:val="center"/>
          </w:tcPr>
          <w:p w14:paraId="0491F19A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Pasa al Digitadores de escrituración para que realice las respectivas correcciones si se llegasen a presentar de lo contrario sigue al paso 3.5</w:t>
            </w:r>
          </w:p>
        </w:tc>
        <w:tc>
          <w:tcPr>
            <w:tcW w:w="1924" w:type="dxa"/>
            <w:vAlign w:val="center"/>
          </w:tcPr>
          <w:p w14:paraId="6DEE626E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Hoja de ruta / Producto no conforme – Acciones Correctivas y preventivas</w:t>
            </w:r>
          </w:p>
        </w:tc>
      </w:tr>
      <w:tr w:rsidR="00775C25" w:rsidRPr="00146463" w14:paraId="6AE28B52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404BEB4D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lastRenderedPageBreak/>
              <w:t>3.4</w:t>
            </w:r>
          </w:p>
        </w:tc>
        <w:tc>
          <w:tcPr>
            <w:tcW w:w="2043" w:type="dxa"/>
            <w:vAlign w:val="center"/>
          </w:tcPr>
          <w:p w14:paraId="3B8EB793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6D254AA1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Procede a realizar las correcciones señaladas por el usuario.</w:t>
            </w:r>
          </w:p>
        </w:tc>
        <w:tc>
          <w:tcPr>
            <w:tcW w:w="1924" w:type="dxa"/>
            <w:vAlign w:val="center"/>
          </w:tcPr>
          <w:p w14:paraId="4AAD0696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Hoja de ruta / Producto no conforme – Acciones Correctivas y preventivas</w:t>
            </w:r>
          </w:p>
        </w:tc>
      </w:tr>
      <w:tr w:rsidR="00775C25" w:rsidRPr="00146463" w14:paraId="4A1306E0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007B909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3.5</w:t>
            </w:r>
          </w:p>
        </w:tc>
        <w:tc>
          <w:tcPr>
            <w:tcW w:w="2043" w:type="dxa"/>
            <w:vAlign w:val="center"/>
          </w:tcPr>
          <w:p w14:paraId="135245A5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56468755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Imprime en papel de seguridad (notarial) para la respectiva toma de firmas y huellas de los otorgantes.</w:t>
            </w:r>
          </w:p>
        </w:tc>
        <w:tc>
          <w:tcPr>
            <w:tcW w:w="1924" w:type="dxa"/>
            <w:vAlign w:val="center"/>
          </w:tcPr>
          <w:p w14:paraId="6AC2B127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Escritura Publica</w:t>
            </w:r>
          </w:p>
        </w:tc>
      </w:tr>
      <w:tr w:rsidR="00775C25" w:rsidRPr="00146463" w14:paraId="6B84F308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56FB93D1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3.6</w:t>
            </w:r>
          </w:p>
        </w:tc>
        <w:tc>
          <w:tcPr>
            <w:tcW w:w="2043" w:type="dxa"/>
            <w:vAlign w:val="center"/>
          </w:tcPr>
          <w:p w14:paraId="0C62ADF8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Usuario</w:t>
            </w:r>
          </w:p>
        </w:tc>
        <w:tc>
          <w:tcPr>
            <w:tcW w:w="3896" w:type="dxa"/>
            <w:vAlign w:val="center"/>
          </w:tcPr>
          <w:p w14:paraId="40B8ABEE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 xml:space="preserve">Se acepta la minuta </w:t>
            </w:r>
            <w:r w:rsidRPr="00146463">
              <w:rPr>
                <w:rFonts w:cs="Arial"/>
                <w:bCs/>
                <w:szCs w:val="24"/>
                <w:lang w:val="es-ES_tradnl"/>
              </w:rPr>
              <w:t>con la firma y huella dactilar de los otorgantes.</w:t>
            </w:r>
          </w:p>
        </w:tc>
        <w:tc>
          <w:tcPr>
            <w:tcW w:w="1924" w:type="dxa"/>
            <w:vAlign w:val="center"/>
          </w:tcPr>
          <w:p w14:paraId="07A8A314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Escritura Publica</w:t>
            </w:r>
          </w:p>
        </w:tc>
      </w:tr>
      <w:tr w:rsidR="00775C25" w:rsidRPr="00146463" w14:paraId="3854EAC8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666C5FA8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3.7</w:t>
            </w:r>
          </w:p>
        </w:tc>
        <w:tc>
          <w:tcPr>
            <w:tcW w:w="2043" w:type="dxa"/>
            <w:vAlign w:val="center"/>
          </w:tcPr>
          <w:p w14:paraId="669EA3A5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Secretaria de Despacho</w:t>
            </w:r>
          </w:p>
        </w:tc>
        <w:tc>
          <w:tcPr>
            <w:tcW w:w="3896" w:type="dxa"/>
            <w:vAlign w:val="center"/>
          </w:tcPr>
          <w:p w14:paraId="6EF8D531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Ingresa la información del usuario tomando huella y foto.</w:t>
            </w:r>
          </w:p>
        </w:tc>
        <w:tc>
          <w:tcPr>
            <w:tcW w:w="1924" w:type="dxa"/>
            <w:vAlign w:val="center"/>
          </w:tcPr>
          <w:p w14:paraId="5B17BA5A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Sistema Biosigno</w:t>
            </w:r>
          </w:p>
        </w:tc>
      </w:tr>
      <w:tr w:rsidR="00775C25" w:rsidRPr="00146463" w14:paraId="30D5AF08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2CBFDD90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3.8</w:t>
            </w:r>
          </w:p>
        </w:tc>
        <w:tc>
          <w:tcPr>
            <w:tcW w:w="2043" w:type="dxa"/>
            <w:vAlign w:val="center"/>
          </w:tcPr>
          <w:p w14:paraId="57A3AE29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3D5D345C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Entrega al usuario la liquidación del acto y si el usuario lo solicita un pre liquidación de los gastos de registro y beneficencia., y los envía al área de caja para que cancelen los derechos notariales.</w:t>
            </w:r>
          </w:p>
        </w:tc>
        <w:tc>
          <w:tcPr>
            <w:tcW w:w="1924" w:type="dxa"/>
            <w:vAlign w:val="center"/>
          </w:tcPr>
          <w:p w14:paraId="3BAE829E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N/A</w:t>
            </w:r>
          </w:p>
        </w:tc>
      </w:tr>
      <w:tr w:rsidR="00775C25" w:rsidRPr="00146463" w14:paraId="288D2437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0A89243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3.9</w:t>
            </w:r>
          </w:p>
        </w:tc>
        <w:tc>
          <w:tcPr>
            <w:tcW w:w="2043" w:type="dxa"/>
            <w:vAlign w:val="center"/>
          </w:tcPr>
          <w:p w14:paraId="2DFFCB57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Cajero</w:t>
            </w:r>
          </w:p>
        </w:tc>
        <w:tc>
          <w:tcPr>
            <w:tcW w:w="3896" w:type="dxa"/>
            <w:vAlign w:val="center"/>
          </w:tcPr>
          <w:p w14:paraId="49288885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Le solicita la liquidación y el dinero, procede a numerar la escritura e imprime tres copias de las facturas una copia para cada uno de los otorgantes, una para protocolo y una para el área de contabilidad.</w:t>
            </w:r>
          </w:p>
        </w:tc>
        <w:tc>
          <w:tcPr>
            <w:tcW w:w="1924" w:type="dxa"/>
            <w:vAlign w:val="center"/>
          </w:tcPr>
          <w:p w14:paraId="330A2DD5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 – Factura</w:t>
            </w:r>
          </w:p>
        </w:tc>
      </w:tr>
      <w:tr w:rsidR="00775C25" w:rsidRPr="00146463" w14:paraId="6C36F770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49B311AB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3.10</w:t>
            </w:r>
          </w:p>
        </w:tc>
        <w:tc>
          <w:tcPr>
            <w:tcW w:w="2043" w:type="dxa"/>
            <w:vAlign w:val="center"/>
          </w:tcPr>
          <w:p w14:paraId="75B9B618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708BA2EA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 pasa la escritura y la documentación a la secretaria de despacho para que proceda a realizar el respectivo cierre de la escritura</w:t>
            </w:r>
          </w:p>
        </w:tc>
        <w:tc>
          <w:tcPr>
            <w:tcW w:w="1924" w:type="dxa"/>
            <w:vAlign w:val="center"/>
          </w:tcPr>
          <w:p w14:paraId="37F5CFF0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7A7E8B9B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3BF67F2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3.11</w:t>
            </w:r>
          </w:p>
        </w:tc>
        <w:tc>
          <w:tcPr>
            <w:tcW w:w="2043" w:type="dxa"/>
            <w:vAlign w:val="center"/>
          </w:tcPr>
          <w:p w14:paraId="310363E4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Secretaria de Despacho</w:t>
            </w:r>
          </w:p>
        </w:tc>
        <w:tc>
          <w:tcPr>
            <w:tcW w:w="3896" w:type="dxa"/>
            <w:vAlign w:val="center"/>
          </w:tcPr>
          <w:p w14:paraId="6A1BE569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szCs w:val="24"/>
                <w:lang w:val="es-CO"/>
              </w:rPr>
              <w:t>Consulta en el sistema signo número de la escritura, fecha de otorgamiento, valor de los derechos notariales, retefuente e IVA.</w:t>
            </w:r>
          </w:p>
        </w:tc>
        <w:tc>
          <w:tcPr>
            <w:tcW w:w="1924" w:type="dxa"/>
            <w:vAlign w:val="center"/>
          </w:tcPr>
          <w:p w14:paraId="4B3CE734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MX"/>
              </w:rPr>
            </w:pPr>
            <w:r w:rsidRPr="00146463">
              <w:rPr>
                <w:rFonts w:cs="Arial"/>
                <w:szCs w:val="24"/>
                <w:lang w:val="es-MX"/>
              </w:rPr>
              <w:t>N/A</w:t>
            </w:r>
          </w:p>
        </w:tc>
      </w:tr>
      <w:tr w:rsidR="00775C25" w:rsidRPr="00146463" w14:paraId="57824979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63BEB1B7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3.12</w:t>
            </w:r>
          </w:p>
        </w:tc>
        <w:tc>
          <w:tcPr>
            <w:tcW w:w="2043" w:type="dxa"/>
            <w:vAlign w:val="center"/>
          </w:tcPr>
          <w:p w14:paraId="25B4B5CA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Secretaria de Despacho</w:t>
            </w:r>
          </w:p>
        </w:tc>
        <w:tc>
          <w:tcPr>
            <w:tcW w:w="3896" w:type="dxa"/>
            <w:vAlign w:val="center"/>
          </w:tcPr>
          <w:p w14:paraId="20AEC6F9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 xml:space="preserve">Realiza el respectivo cierre indicando en la primera y última página el número de la escritura y fecha de otorgamiento, en la antepenúltima página se indica los valores de </w:t>
            </w:r>
            <w:r w:rsidRPr="00146463">
              <w:rPr>
                <w:rFonts w:cs="Arial"/>
                <w:szCs w:val="24"/>
                <w:lang w:val="es-CO"/>
              </w:rPr>
              <w:t>los derechos notariales, retefuente e IVA</w:t>
            </w:r>
          </w:p>
        </w:tc>
        <w:tc>
          <w:tcPr>
            <w:tcW w:w="1924" w:type="dxa"/>
            <w:vAlign w:val="center"/>
          </w:tcPr>
          <w:p w14:paraId="6C1407F6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N/A</w:t>
            </w:r>
          </w:p>
        </w:tc>
      </w:tr>
      <w:tr w:rsidR="00775C25" w:rsidRPr="00146463" w14:paraId="6D5A65DD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3C499062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lastRenderedPageBreak/>
              <w:t>3.13</w:t>
            </w:r>
          </w:p>
        </w:tc>
        <w:tc>
          <w:tcPr>
            <w:tcW w:w="2043" w:type="dxa"/>
            <w:vAlign w:val="center"/>
          </w:tcPr>
          <w:p w14:paraId="6D34C8E1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Secretaria de Despacho</w:t>
            </w:r>
          </w:p>
        </w:tc>
        <w:tc>
          <w:tcPr>
            <w:tcW w:w="3896" w:type="dxa"/>
            <w:vAlign w:val="center"/>
          </w:tcPr>
          <w:p w14:paraId="1D0B524E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szCs w:val="24"/>
                <w:lang w:val="es-CO"/>
              </w:rPr>
              <w:t>Le asigna revisión al área jurídica indicando a que funcionario (asesor jurídico, revisor de escrituración o secretario general) se la remite.</w:t>
            </w:r>
          </w:p>
        </w:tc>
        <w:tc>
          <w:tcPr>
            <w:tcW w:w="1924" w:type="dxa"/>
            <w:vAlign w:val="center"/>
          </w:tcPr>
          <w:p w14:paraId="566149D5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szCs w:val="24"/>
                <w:lang w:val="es-CO"/>
              </w:rPr>
              <w:t>Hoja de Ruta Signo</w:t>
            </w:r>
          </w:p>
        </w:tc>
      </w:tr>
      <w:tr w:rsidR="00775C25" w:rsidRPr="00146463" w14:paraId="1016E963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4002C84B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146463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7863" w:type="dxa"/>
            <w:gridSpan w:val="3"/>
            <w:vAlign w:val="center"/>
          </w:tcPr>
          <w:p w14:paraId="45CACC92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  <w:lang w:val="es-CO"/>
              </w:rPr>
            </w:pPr>
            <w:r w:rsidRPr="00146463">
              <w:rPr>
                <w:rFonts w:cs="Arial"/>
                <w:b/>
                <w:szCs w:val="24"/>
                <w:lang w:val="es-CO"/>
              </w:rPr>
              <w:t>AUTORIZACION</w:t>
            </w:r>
          </w:p>
        </w:tc>
      </w:tr>
      <w:tr w:rsidR="00775C25" w:rsidRPr="00146463" w14:paraId="6AD5A442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5A044777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4.1</w:t>
            </w:r>
          </w:p>
        </w:tc>
        <w:tc>
          <w:tcPr>
            <w:tcW w:w="2043" w:type="dxa"/>
            <w:vAlign w:val="center"/>
          </w:tcPr>
          <w:p w14:paraId="71368B86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szCs w:val="24"/>
                <w:lang w:val="es-CO"/>
              </w:rPr>
              <w:t>Asesor jurídico</w:t>
            </w:r>
          </w:p>
          <w:p w14:paraId="54939814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  <w:lang w:val="es-CO"/>
              </w:rPr>
              <w:t>Revisor de Escrituración Secretario General</w:t>
            </w:r>
          </w:p>
        </w:tc>
        <w:tc>
          <w:tcPr>
            <w:tcW w:w="3896" w:type="dxa"/>
            <w:vAlign w:val="center"/>
          </w:tcPr>
          <w:p w14:paraId="3D3E0F9B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bCs/>
                <w:szCs w:val="24"/>
                <w:lang w:val="es-ES_tradnl"/>
              </w:rPr>
              <w:t>Verificar que la minuta contenga lo declarado y aprobado por los otorgantes, que cumpla con los requisitos legales necesarios y que se hayan presentado los respectivos comprobantes fiscales si es así siga al paso 4.3, de lo contrario se pasa al digitador correspondiente</w:t>
            </w:r>
          </w:p>
        </w:tc>
        <w:tc>
          <w:tcPr>
            <w:tcW w:w="1924" w:type="dxa"/>
            <w:vAlign w:val="center"/>
          </w:tcPr>
          <w:p w14:paraId="10E98D12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0A95673D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210B6513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4.2</w:t>
            </w:r>
          </w:p>
        </w:tc>
        <w:tc>
          <w:tcPr>
            <w:tcW w:w="2043" w:type="dxa"/>
            <w:vAlign w:val="center"/>
          </w:tcPr>
          <w:p w14:paraId="4D314F5C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Digitadores</w:t>
            </w:r>
          </w:p>
        </w:tc>
        <w:tc>
          <w:tcPr>
            <w:tcW w:w="3896" w:type="dxa"/>
            <w:vAlign w:val="center"/>
          </w:tcPr>
          <w:p w14:paraId="77BE64DE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szCs w:val="24"/>
                <w:lang w:val="es-CO"/>
              </w:rPr>
              <w:t>Se realizan las correcciones señaladas, y se entrega nuevamente al área jurídica para que realice el paso 4.1</w:t>
            </w:r>
          </w:p>
        </w:tc>
        <w:tc>
          <w:tcPr>
            <w:tcW w:w="1924" w:type="dxa"/>
            <w:vAlign w:val="center"/>
          </w:tcPr>
          <w:p w14:paraId="5E30A0CB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79AA574A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20A63A52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4.3</w:t>
            </w:r>
          </w:p>
        </w:tc>
        <w:tc>
          <w:tcPr>
            <w:tcW w:w="2043" w:type="dxa"/>
            <w:vAlign w:val="center"/>
          </w:tcPr>
          <w:p w14:paraId="2418273E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szCs w:val="24"/>
                <w:lang w:val="es-CO"/>
              </w:rPr>
              <w:t>Asesor jurídico</w:t>
            </w:r>
          </w:p>
          <w:p w14:paraId="4DA64BFD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  <w:lang w:val="es-CO"/>
              </w:rPr>
              <w:t>Revisor de Escrituración Secretario General</w:t>
            </w:r>
          </w:p>
        </w:tc>
        <w:tc>
          <w:tcPr>
            <w:tcW w:w="3896" w:type="dxa"/>
            <w:vAlign w:val="center"/>
          </w:tcPr>
          <w:p w14:paraId="7FBE1A46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Pasa a firma del Notario respectivo.</w:t>
            </w:r>
          </w:p>
        </w:tc>
        <w:tc>
          <w:tcPr>
            <w:tcW w:w="1924" w:type="dxa"/>
            <w:vAlign w:val="center"/>
          </w:tcPr>
          <w:p w14:paraId="3B02E8D0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highlight w:val="yellow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2F32616B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16E3A906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4.4</w:t>
            </w:r>
          </w:p>
        </w:tc>
        <w:tc>
          <w:tcPr>
            <w:tcW w:w="2043" w:type="dxa"/>
            <w:vAlign w:val="center"/>
          </w:tcPr>
          <w:p w14:paraId="36D7F777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Notario</w:t>
            </w:r>
          </w:p>
        </w:tc>
        <w:tc>
          <w:tcPr>
            <w:tcW w:w="3896" w:type="dxa"/>
            <w:vAlign w:val="center"/>
          </w:tcPr>
          <w:p w14:paraId="163D511F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Autoriza la escritura pública con su firma.</w:t>
            </w:r>
          </w:p>
        </w:tc>
        <w:tc>
          <w:tcPr>
            <w:tcW w:w="1924" w:type="dxa"/>
            <w:vAlign w:val="center"/>
          </w:tcPr>
          <w:p w14:paraId="495DD147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  <w:tr w:rsidR="00775C25" w:rsidRPr="00146463" w14:paraId="1994BF12" w14:textId="77777777" w:rsidTr="00775C25">
        <w:trPr>
          <w:trHeight w:val="479"/>
        </w:trPr>
        <w:tc>
          <w:tcPr>
            <w:tcW w:w="857" w:type="dxa"/>
            <w:vAlign w:val="center"/>
          </w:tcPr>
          <w:p w14:paraId="3AD00A6E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4.5</w:t>
            </w:r>
          </w:p>
        </w:tc>
        <w:tc>
          <w:tcPr>
            <w:tcW w:w="2043" w:type="dxa"/>
            <w:vAlign w:val="center"/>
          </w:tcPr>
          <w:p w14:paraId="5A2CFF84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46463">
              <w:rPr>
                <w:rFonts w:cs="Arial"/>
                <w:szCs w:val="24"/>
                <w:lang w:val="es-CO"/>
              </w:rPr>
              <w:t>Asesor jurídico</w:t>
            </w:r>
          </w:p>
          <w:p w14:paraId="0B5357D4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  <w:lang w:val="es-CO"/>
              </w:rPr>
              <w:t>Revisor de Escrituración Secretario General</w:t>
            </w:r>
          </w:p>
        </w:tc>
        <w:tc>
          <w:tcPr>
            <w:tcW w:w="3896" w:type="dxa"/>
            <w:vAlign w:val="center"/>
          </w:tcPr>
          <w:p w14:paraId="175D1092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Envía la escritura al área de protocolo</w:t>
            </w:r>
          </w:p>
        </w:tc>
        <w:tc>
          <w:tcPr>
            <w:tcW w:w="1924" w:type="dxa"/>
            <w:vAlign w:val="center"/>
          </w:tcPr>
          <w:p w14:paraId="68517F7D" w14:textId="77777777" w:rsidR="00775C25" w:rsidRPr="00146463" w:rsidRDefault="00775C25" w:rsidP="00775C25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146463">
              <w:rPr>
                <w:rFonts w:cs="Arial"/>
                <w:szCs w:val="24"/>
              </w:rPr>
              <w:t>Hoja de Ruta Signo</w:t>
            </w:r>
          </w:p>
        </w:tc>
      </w:tr>
    </w:tbl>
    <w:p w14:paraId="7A72D526" w14:textId="77777777" w:rsidR="00BC7039" w:rsidRDefault="00BC7039" w:rsidP="00BC7039"/>
    <w:p w14:paraId="22681B2D" w14:textId="77777777" w:rsidR="00340C5E" w:rsidRDefault="00340C5E" w:rsidP="00BC7039">
      <w:pPr>
        <w:sectPr w:rsidR="00340C5E" w:rsidSect="00BC7039">
          <w:headerReference w:type="default" r:id="rId10"/>
          <w:footerReference w:type="default" r:id="rId11"/>
          <w:pgSz w:w="12240" w:h="15840"/>
          <w:pgMar w:top="1701" w:right="1701" w:bottom="1134" w:left="1701" w:header="709" w:footer="709" w:gutter="0"/>
          <w:cols w:space="708"/>
          <w:docGrid w:linePitch="360"/>
        </w:sectPr>
      </w:pPr>
    </w:p>
    <w:p w14:paraId="0EE7574E" w14:textId="77777777" w:rsidR="00BC7039" w:rsidRDefault="00BC7039" w:rsidP="00BC7039"/>
    <w:p w14:paraId="5C0D0986" w14:textId="77777777" w:rsidR="00226F0E" w:rsidRDefault="00226F0E" w:rsidP="00226F0E">
      <w:pPr>
        <w:pStyle w:val="Ttulo1"/>
        <w:numPr>
          <w:ilvl w:val="0"/>
          <w:numId w:val="41"/>
        </w:numPr>
      </w:pPr>
      <w:r>
        <w:t>FLUJOGRAMA</w:t>
      </w:r>
    </w:p>
    <w:p w14:paraId="7B3350BD" w14:textId="77777777" w:rsidR="00226F0E" w:rsidRDefault="00226F0E" w:rsidP="00226F0E"/>
    <w:p w14:paraId="7AAD548C" w14:textId="77777777" w:rsidR="00226F0E" w:rsidRDefault="00340C5E" w:rsidP="00226F0E">
      <w:r>
        <w:rPr>
          <w:noProof/>
          <w:lang w:val="es-CO" w:eastAsia="es-CO"/>
        </w:rPr>
        <w:drawing>
          <wp:inline distT="0" distB="0" distL="0" distR="0" wp14:anchorId="050A6D14" wp14:editId="7C073C27">
            <wp:extent cx="8218200" cy="4506896"/>
            <wp:effectExtent l="0" t="0" r="0" b="8255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79" cy="450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182A8" w14:textId="77777777" w:rsidR="00226F0E" w:rsidRDefault="00226F0E" w:rsidP="00226F0E"/>
    <w:p w14:paraId="774E5459" w14:textId="77777777" w:rsidR="00340C5E" w:rsidRDefault="00340C5E" w:rsidP="00226F0E">
      <w:pPr>
        <w:sectPr w:rsidR="00340C5E" w:rsidSect="00340C5E">
          <w:pgSz w:w="15840" w:h="12240" w:orient="landscape"/>
          <w:pgMar w:top="1701" w:right="1701" w:bottom="1701" w:left="1134" w:header="709" w:footer="709" w:gutter="0"/>
          <w:cols w:space="708"/>
          <w:docGrid w:linePitch="360"/>
        </w:sectPr>
      </w:pPr>
    </w:p>
    <w:p w14:paraId="1306DB10" w14:textId="77777777" w:rsidR="00226F0E" w:rsidRPr="00226F0E" w:rsidRDefault="00226F0E" w:rsidP="00226F0E"/>
    <w:p w14:paraId="090EAAB1" w14:textId="77777777" w:rsidR="00CB22AE" w:rsidRDefault="00CB22AE" w:rsidP="00226F0E">
      <w:pPr>
        <w:pStyle w:val="Ttulo1"/>
        <w:numPr>
          <w:ilvl w:val="0"/>
          <w:numId w:val="41"/>
        </w:numPr>
      </w:pPr>
      <w:r w:rsidRPr="00146463">
        <w:t xml:space="preserve">REGISTROS GENERADOS POR ESTE PROCEDIMIENTO: </w:t>
      </w:r>
      <w:r w:rsidRPr="00146463">
        <w:tab/>
      </w:r>
    </w:p>
    <w:p w14:paraId="12B6EC6B" w14:textId="77777777" w:rsidR="00BC7039" w:rsidRPr="00146463" w:rsidRDefault="00BC7039" w:rsidP="00BC7039"/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715"/>
        <w:gridCol w:w="1839"/>
        <w:gridCol w:w="1017"/>
        <w:gridCol w:w="883"/>
        <w:gridCol w:w="1528"/>
      </w:tblGrid>
      <w:tr w:rsidR="00BC7039" w:rsidRPr="00BC7039" w14:paraId="0197C47F" w14:textId="77777777" w:rsidTr="00C414AD">
        <w:trPr>
          <w:trHeight w:val="185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88D7B" w14:textId="77777777" w:rsidR="00BC7039" w:rsidRPr="00CE6B29" w:rsidRDefault="00BC7039" w:rsidP="00B82F8F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85B8A" w14:textId="77777777" w:rsidR="00BC7039" w:rsidRPr="00CE6B29" w:rsidRDefault="00BC7039" w:rsidP="00B82F8F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1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C64EB" w14:textId="77777777" w:rsidR="00BC7039" w:rsidRPr="00CE6B29" w:rsidRDefault="00BC7039" w:rsidP="00B82F8F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ALMACENAMIENTO Y PROTECCIÓN</w:t>
            </w:r>
          </w:p>
        </w:tc>
        <w:tc>
          <w:tcPr>
            <w:tcW w:w="18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87685" w14:textId="77777777" w:rsidR="00BC7039" w:rsidRPr="00CE6B29" w:rsidRDefault="00BC7039" w:rsidP="00B82F8F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RECUPERACION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79C6A" w14:textId="77777777" w:rsidR="00BC7039" w:rsidRPr="00CE6B29" w:rsidRDefault="00BC7039" w:rsidP="00B82F8F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TIEMPO DE RETENCIÓN</w:t>
            </w:r>
          </w:p>
        </w:tc>
        <w:tc>
          <w:tcPr>
            <w:tcW w:w="1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86F03" w14:textId="77777777" w:rsidR="00BC7039" w:rsidRPr="00CE6B29" w:rsidRDefault="00BC7039" w:rsidP="00B82F8F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DISPOSICIÓN</w:t>
            </w:r>
          </w:p>
        </w:tc>
      </w:tr>
      <w:tr w:rsidR="00BC7039" w:rsidRPr="00BC7039" w14:paraId="4A58E00D" w14:textId="77777777" w:rsidTr="00C414AD">
        <w:trPr>
          <w:trHeight w:val="185"/>
        </w:trPr>
        <w:tc>
          <w:tcPr>
            <w:tcW w:w="15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A0019" w14:textId="77777777" w:rsidR="00BC7039" w:rsidRPr="00BC7039" w:rsidRDefault="00BC7039" w:rsidP="00146463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28F42" w14:textId="77777777" w:rsidR="00BC7039" w:rsidRPr="00BC7039" w:rsidRDefault="00BC7039" w:rsidP="00146463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EA38F" w14:textId="77777777" w:rsidR="00BC7039" w:rsidRPr="00BC7039" w:rsidRDefault="00BC7039" w:rsidP="00146463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54A7D" w14:textId="77777777" w:rsidR="00BC7039" w:rsidRPr="00BC7039" w:rsidRDefault="00BC7039" w:rsidP="00146463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77753" w14:textId="77777777" w:rsidR="00BC7039" w:rsidRPr="00CE6B29" w:rsidRDefault="00BC7039" w:rsidP="00B82F8F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ACT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C983CB" w14:textId="77777777" w:rsidR="00BC7039" w:rsidRPr="00CE6B29" w:rsidRDefault="00BC7039" w:rsidP="00B82F8F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INACT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1D803" w14:textId="77777777" w:rsidR="00BC7039" w:rsidRPr="00BC7039" w:rsidRDefault="00BC7039" w:rsidP="00146463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B22AE" w:rsidRPr="00BC7039" w14:paraId="522260EB" w14:textId="77777777" w:rsidTr="00C414AD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84151" w14:textId="77777777" w:rsidR="00CB22AE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Hoja de ruta Signo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E9E29" w14:textId="77777777" w:rsidR="00CB22AE" w:rsidRPr="00BC7039" w:rsidRDefault="00CB22AE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Magnético</w:t>
            </w:r>
          </w:p>
        </w:tc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66DA6" w14:textId="77777777" w:rsidR="00CB22AE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Sistema signo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96294" w14:textId="77777777" w:rsidR="00CB22AE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Se archivara por fecha</w:t>
            </w:r>
          </w:p>
        </w:tc>
        <w:tc>
          <w:tcPr>
            <w:tcW w:w="1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7A97A" w14:textId="77777777" w:rsidR="00CB22AE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D5B68" w14:textId="77777777" w:rsidR="00CB22AE" w:rsidRPr="00BC7039" w:rsidRDefault="00AA5B3D" w:rsidP="00146463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----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84D19" w14:textId="77777777" w:rsidR="00CB22AE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Backup</w:t>
            </w:r>
          </w:p>
        </w:tc>
      </w:tr>
      <w:tr w:rsidR="00AA5B3D" w:rsidRPr="00BC7039" w14:paraId="52A379F0" w14:textId="77777777" w:rsidTr="00C414AD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ECF0FD" w14:textId="77777777" w:rsidR="00AA5B3D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Radicado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5D6AE" w14:textId="77777777" w:rsidR="00AA5B3D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Físico/ Magnético</w:t>
            </w:r>
          </w:p>
        </w:tc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99099" w14:textId="77777777" w:rsidR="00AA5B3D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Sistema Signo y Carpeta de documentos de la escritura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DD310B" w14:textId="77777777" w:rsidR="00AA5B3D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Se archiva en antecedentes por número de escritura</w:t>
            </w:r>
          </w:p>
        </w:tc>
        <w:tc>
          <w:tcPr>
            <w:tcW w:w="1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F6FAD" w14:textId="77777777" w:rsidR="00AA5B3D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Duración del proceso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C2347" w14:textId="77777777" w:rsidR="00AA5B3D" w:rsidRPr="00BC7039" w:rsidRDefault="00AA5B3D" w:rsidP="00146463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23621" w14:textId="77777777" w:rsidR="00AA5B3D" w:rsidRPr="00BC7039" w:rsidRDefault="00AA5B3D" w:rsidP="00146463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Destrucción y registra acta</w:t>
            </w:r>
          </w:p>
        </w:tc>
      </w:tr>
      <w:tr w:rsidR="00C414AD" w:rsidRPr="00BC7039" w14:paraId="231D7B0D" w14:textId="77777777" w:rsidTr="00C414AD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9BFE1" w14:textId="77777777" w:rsidR="00C414AD" w:rsidRPr="00BC7039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C414AD">
              <w:rPr>
                <w:rFonts w:cs="Arial"/>
                <w:sz w:val="20"/>
                <w:szCs w:val="20"/>
              </w:rPr>
              <w:t>Producto no conforme – Acciones Correctivas y preventivas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316D3" w14:textId="77777777" w:rsidR="00C414AD" w:rsidRPr="00BC7039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Físico/ Magnético</w:t>
            </w:r>
          </w:p>
        </w:tc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F4857" w14:textId="77777777" w:rsidR="00C414AD" w:rsidRPr="0053651D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53651D">
              <w:rPr>
                <w:rFonts w:cs="Arial"/>
                <w:sz w:val="20"/>
                <w:szCs w:val="20"/>
              </w:rPr>
              <w:t>Carpeta de Acciones Correctivas y Preventivas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6E11C" w14:textId="77777777" w:rsidR="00C414AD" w:rsidRPr="0053651D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53651D">
              <w:rPr>
                <w:rFonts w:cs="Arial"/>
                <w:sz w:val="20"/>
                <w:szCs w:val="20"/>
              </w:rPr>
              <w:t>Se archivará por fecha</w:t>
            </w:r>
          </w:p>
        </w:tc>
        <w:tc>
          <w:tcPr>
            <w:tcW w:w="1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6CF27" w14:textId="77777777" w:rsidR="00C414AD" w:rsidRPr="0053651D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año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5FF3B" w14:textId="77777777" w:rsidR="00C414AD" w:rsidRPr="0053651D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D6235" w14:textId="77777777" w:rsidR="00C414AD" w:rsidRPr="0053651D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53651D">
              <w:rPr>
                <w:rFonts w:cs="Arial"/>
                <w:sz w:val="20"/>
                <w:szCs w:val="20"/>
              </w:rPr>
              <w:t>Backup</w:t>
            </w:r>
          </w:p>
        </w:tc>
      </w:tr>
      <w:tr w:rsidR="00C414AD" w:rsidRPr="00BC7039" w14:paraId="407E9B49" w14:textId="77777777" w:rsidTr="00C414AD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65580" w14:textId="77777777" w:rsidR="00C414AD" w:rsidRPr="00BC7039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 xml:space="preserve">Datos del usuario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0AD6AF" w14:textId="77777777" w:rsidR="00C414AD" w:rsidRPr="00BC7039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Magnético</w:t>
            </w:r>
          </w:p>
        </w:tc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AC07B" w14:textId="77777777" w:rsidR="00C414AD" w:rsidRPr="00BC7039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Sistema signo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6FE69" w14:textId="77777777" w:rsidR="00C414AD" w:rsidRPr="00BC7039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1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2ABFD0" w14:textId="77777777" w:rsidR="00C414AD" w:rsidRPr="00BC7039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Vigencia del contrato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D54D9" w14:textId="77777777" w:rsidR="00C414AD" w:rsidRPr="00BC7039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----------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CCAD9" w14:textId="77777777" w:rsidR="00C414AD" w:rsidRPr="00BC7039" w:rsidRDefault="00C414AD" w:rsidP="00C414AD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BC7039">
              <w:rPr>
                <w:rFonts w:cs="Arial"/>
                <w:sz w:val="20"/>
                <w:szCs w:val="20"/>
              </w:rPr>
              <w:t>Backup</w:t>
            </w:r>
          </w:p>
        </w:tc>
      </w:tr>
    </w:tbl>
    <w:p w14:paraId="54180658" w14:textId="77777777" w:rsidR="00BC7039" w:rsidRDefault="00BC7039" w:rsidP="00340C5E"/>
    <w:p w14:paraId="38B848E4" w14:textId="77777777" w:rsidR="001D00A6" w:rsidRDefault="001D00A6" w:rsidP="00340C5E"/>
    <w:p w14:paraId="10D13463" w14:textId="77777777" w:rsidR="00CB22AE" w:rsidRPr="00340C5E" w:rsidRDefault="00CB22AE" w:rsidP="00340C5E">
      <w:pPr>
        <w:pStyle w:val="Ttulo1"/>
        <w:numPr>
          <w:ilvl w:val="0"/>
          <w:numId w:val="41"/>
        </w:numPr>
      </w:pPr>
      <w:r w:rsidRPr="00340C5E">
        <w:t>CONTROL DE CAMBIOS AL PROCEDIMIENTO</w:t>
      </w:r>
    </w:p>
    <w:p w14:paraId="44D38079" w14:textId="77777777" w:rsidR="00BC7039" w:rsidRPr="00340C5E" w:rsidRDefault="00BC7039" w:rsidP="00BC7039"/>
    <w:tbl>
      <w:tblPr>
        <w:tblStyle w:val="Tablaconcuadrcula"/>
        <w:tblpPr w:leftFromText="141" w:rightFromText="141" w:vertAnchor="text" w:horzAnchor="margin" w:tblpXSpec="center" w:tblpY="47"/>
        <w:tblW w:w="5000" w:type="pct"/>
        <w:tblLook w:val="04A0" w:firstRow="1" w:lastRow="0" w:firstColumn="1" w:lastColumn="0" w:noHBand="0" w:noVBand="1"/>
      </w:tblPr>
      <w:tblGrid>
        <w:gridCol w:w="590"/>
        <w:gridCol w:w="884"/>
        <w:gridCol w:w="4922"/>
        <w:gridCol w:w="1150"/>
        <w:gridCol w:w="1282"/>
      </w:tblGrid>
      <w:tr w:rsidR="00BC7039" w:rsidRPr="00CE6B29" w14:paraId="3DCDF7D3" w14:textId="77777777" w:rsidTr="00B82F8F">
        <w:trPr>
          <w:trHeight w:hRule="exact" w:val="272"/>
        </w:trPr>
        <w:tc>
          <w:tcPr>
            <w:tcW w:w="5000" w:type="pct"/>
            <w:gridSpan w:val="5"/>
            <w:vAlign w:val="center"/>
          </w:tcPr>
          <w:p w14:paraId="00F478E1" w14:textId="77777777" w:rsidR="00BC7039" w:rsidRPr="00CE6B29" w:rsidRDefault="00BC7039" w:rsidP="00B82F8F">
            <w:pPr>
              <w:jc w:val="center"/>
              <w:rPr>
                <w:b/>
              </w:rPr>
            </w:pPr>
            <w:r w:rsidRPr="00CE6B29">
              <w:rPr>
                <w:b/>
              </w:rPr>
              <w:t>CONTROL DE CAMBIOS</w:t>
            </w:r>
          </w:p>
        </w:tc>
      </w:tr>
      <w:tr w:rsidR="00BC7039" w:rsidRPr="00CE6B29" w14:paraId="20700A80" w14:textId="77777777" w:rsidTr="00383798">
        <w:trPr>
          <w:trHeight w:hRule="exact" w:val="734"/>
        </w:trPr>
        <w:tc>
          <w:tcPr>
            <w:tcW w:w="282" w:type="pct"/>
            <w:vAlign w:val="center"/>
          </w:tcPr>
          <w:p w14:paraId="21A93A50" w14:textId="77777777" w:rsidR="00BC7039" w:rsidRPr="00CE6B29" w:rsidRDefault="00BC7039" w:rsidP="00B82F8F">
            <w:pPr>
              <w:jc w:val="center"/>
            </w:pPr>
            <w:r w:rsidRPr="00CE6B29">
              <w:t>0</w:t>
            </w:r>
            <w:r w:rsidR="005408F7">
              <w:t>1</w:t>
            </w:r>
          </w:p>
        </w:tc>
        <w:tc>
          <w:tcPr>
            <w:tcW w:w="438" w:type="pct"/>
            <w:vAlign w:val="center"/>
          </w:tcPr>
          <w:p w14:paraId="742EDA23" w14:textId="77777777" w:rsidR="00BC7039" w:rsidRPr="00CE6B29" w:rsidRDefault="00BC7039" w:rsidP="00C414AD"/>
        </w:tc>
        <w:tc>
          <w:tcPr>
            <w:tcW w:w="2826" w:type="pct"/>
            <w:vAlign w:val="center"/>
          </w:tcPr>
          <w:p w14:paraId="44737111" w14:textId="77777777" w:rsidR="00BC7039" w:rsidRPr="00383798" w:rsidRDefault="00C414AD" w:rsidP="00383798">
            <w:pPr>
              <w:tabs>
                <w:tab w:val="left" w:pos="567"/>
              </w:tabs>
              <w:rPr>
                <w:rFonts w:cs="Arial"/>
                <w:i/>
                <w:sz w:val="20"/>
                <w:szCs w:val="20"/>
              </w:rPr>
            </w:pPr>
            <w:r w:rsidRPr="00383798">
              <w:rPr>
                <w:rFonts w:cs="Arial"/>
                <w:sz w:val="20"/>
                <w:szCs w:val="20"/>
              </w:rPr>
              <w:t>Se reemplaza el formato de solicitud de acciones correctivas por</w:t>
            </w:r>
            <w:r w:rsidR="00383798">
              <w:rPr>
                <w:rFonts w:cs="Arial"/>
                <w:sz w:val="20"/>
                <w:szCs w:val="20"/>
              </w:rPr>
              <w:t xml:space="preserve"> </w:t>
            </w:r>
            <w:r w:rsidR="00383798" w:rsidRPr="00383798">
              <w:rPr>
                <w:rFonts w:cs="Arial"/>
                <w:i/>
                <w:sz w:val="20"/>
                <w:szCs w:val="20"/>
              </w:rPr>
              <w:t>Producto no conforme – Acciones Correctivas y preventivas</w:t>
            </w:r>
          </w:p>
          <w:p w14:paraId="1BC578DD" w14:textId="77777777" w:rsidR="00C414AD" w:rsidRPr="00CE6B29" w:rsidRDefault="00C414AD" w:rsidP="00C414AD"/>
        </w:tc>
        <w:tc>
          <w:tcPr>
            <w:tcW w:w="690" w:type="pct"/>
            <w:vAlign w:val="center"/>
          </w:tcPr>
          <w:p w14:paraId="01BA680B" w14:textId="77777777" w:rsidR="00BC7039" w:rsidRPr="00CE6B29" w:rsidRDefault="00671243" w:rsidP="00B82F8F">
            <w:pPr>
              <w:jc w:val="center"/>
            </w:pPr>
            <w:r w:rsidRPr="00966D51">
              <w:rPr>
                <w:sz w:val="20"/>
                <w:szCs w:val="20"/>
                <w:lang w:val="es-MX"/>
              </w:rPr>
              <w:t>Giselle Ramírez</w:t>
            </w:r>
          </w:p>
        </w:tc>
        <w:tc>
          <w:tcPr>
            <w:tcW w:w="764" w:type="pct"/>
            <w:vAlign w:val="center"/>
          </w:tcPr>
          <w:p w14:paraId="6736127C" w14:textId="77777777" w:rsidR="00BC7039" w:rsidRPr="00CE6B29" w:rsidRDefault="00671243" w:rsidP="00B82F8F">
            <w:pPr>
              <w:jc w:val="center"/>
            </w:pPr>
            <w:r w:rsidRPr="00966D51">
              <w:rPr>
                <w:sz w:val="20"/>
                <w:szCs w:val="20"/>
                <w:lang w:val="es-MX"/>
              </w:rPr>
              <w:t>Carla Patricia Ospina</w:t>
            </w:r>
          </w:p>
        </w:tc>
      </w:tr>
      <w:tr w:rsidR="00BC7039" w:rsidRPr="00CE6B29" w14:paraId="4CFA3B44" w14:textId="77777777" w:rsidTr="00B82F8F">
        <w:trPr>
          <w:trHeight w:hRule="exact" w:val="272"/>
        </w:trPr>
        <w:tc>
          <w:tcPr>
            <w:tcW w:w="282" w:type="pct"/>
            <w:vAlign w:val="center"/>
          </w:tcPr>
          <w:p w14:paraId="054F86C1" w14:textId="77777777" w:rsidR="00BC7039" w:rsidRPr="00CE6B29" w:rsidRDefault="00BC7039" w:rsidP="00B82F8F">
            <w:pPr>
              <w:jc w:val="center"/>
            </w:pPr>
            <w:r w:rsidRPr="00CE6B29">
              <w:t>Ver</w:t>
            </w:r>
          </w:p>
        </w:tc>
        <w:tc>
          <w:tcPr>
            <w:tcW w:w="438" w:type="pct"/>
            <w:vAlign w:val="center"/>
          </w:tcPr>
          <w:p w14:paraId="56F13AB5" w14:textId="77777777" w:rsidR="00BC7039" w:rsidRPr="00CE6B29" w:rsidRDefault="00BC7039" w:rsidP="00B82F8F">
            <w:pPr>
              <w:jc w:val="center"/>
            </w:pPr>
            <w:r w:rsidRPr="00CE6B29">
              <w:t>Fecha</w:t>
            </w:r>
          </w:p>
        </w:tc>
        <w:tc>
          <w:tcPr>
            <w:tcW w:w="2826" w:type="pct"/>
            <w:vAlign w:val="center"/>
          </w:tcPr>
          <w:p w14:paraId="7F660C1D" w14:textId="77777777" w:rsidR="00BC7039" w:rsidRPr="00CE6B29" w:rsidRDefault="00BC7039" w:rsidP="00B82F8F">
            <w:pPr>
              <w:jc w:val="center"/>
            </w:pPr>
            <w:r w:rsidRPr="00CE6B29">
              <w:t>DESCRIPCION</w:t>
            </w:r>
          </w:p>
        </w:tc>
        <w:tc>
          <w:tcPr>
            <w:tcW w:w="690" w:type="pct"/>
            <w:vAlign w:val="center"/>
          </w:tcPr>
          <w:p w14:paraId="08EBB6FD" w14:textId="77777777" w:rsidR="00BC7039" w:rsidRPr="00CE6B29" w:rsidRDefault="00BC7039" w:rsidP="00B82F8F">
            <w:pPr>
              <w:jc w:val="center"/>
            </w:pPr>
            <w:r w:rsidRPr="00CE6B29">
              <w:t>Reviso</w:t>
            </w:r>
          </w:p>
          <w:p w14:paraId="55D7C487" w14:textId="77777777" w:rsidR="00BC7039" w:rsidRPr="00CE6B29" w:rsidRDefault="00BC7039" w:rsidP="00B82F8F">
            <w:pPr>
              <w:jc w:val="center"/>
            </w:pPr>
          </w:p>
        </w:tc>
        <w:tc>
          <w:tcPr>
            <w:tcW w:w="764" w:type="pct"/>
            <w:vAlign w:val="center"/>
          </w:tcPr>
          <w:p w14:paraId="519B46DC" w14:textId="77777777" w:rsidR="00BC7039" w:rsidRPr="00CE6B29" w:rsidRDefault="00BC7039" w:rsidP="00B82F8F">
            <w:pPr>
              <w:jc w:val="center"/>
            </w:pPr>
            <w:r w:rsidRPr="00CE6B29">
              <w:t>Aprobó</w:t>
            </w:r>
          </w:p>
        </w:tc>
      </w:tr>
    </w:tbl>
    <w:p w14:paraId="36C07546" w14:textId="77777777" w:rsidR="00BC7039" w:rsidRDefault="00BC7039" w:rsidP="00BC7039">
      <w:pPr>
        <w:tabs>
          <w:tab w:val="left" w:pos="3465"/>
        </w:tabs>
      </w:pPr>
    </w:p>
    <w:tbl>
      <w:tblPr>
        <w:tblStyle w:val="Tablaconcuadrcula"/>
        <w:tblpPr w:leftFromText="141" w:rightFromText="141" w:vertAnchor="text" w:horzAnchor="margin" w:tblpXSpec="center" w:tblpY="210"/>
        <w:tblW w:w="10598" w:type="dxa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977"/>
        <w:gridCol w:w="1701"/>
      </w:tblGrid>
      <w:tr w:rsidR="00BC7039" w:rsidRPr="00DC03D7" w14:paraId="161FB036" w14:textId="77777777" w:rsidTr="00B82F8F">
        <w:trPr>
          <w:trHeight w:val="1129"/>
        </w:trPr>
        <w:tc>
          <w:tcPr>
            <w:tcW w:w="3369" w:type="dxa"/>
            <w:vAlign w:val="center"/>
          </w:tcPr>
          <w:p w14:paraId="105FC28B" w14:textId="77777777" w:rsidR="00BC7039" w:rsidRPr="00966D51" w:rsidRDefault="00BC7039" w:rsidP="00B82F8F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Elaboró:</w:t>
            </w:r>
          </w:p>
          <w:p w14:paraId="44B7063E" w14:textId="77777777" w:rsidR="00BC7039" w:rsidRPr="00966D51" w:rsidRDefault="00BC7039" w:rsidP="00B82F8F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Nombre: Stefan Jissell Hernández</w:t>
            </w:r>
          </w:p>
          <w:p w14:paraId="3C7757C2" w14:textId="77777777" w:rsidR="00BC7039" w:rsidRPr="00966D51" w:rsidRDefault="00BC7039" w:rsidP="00B82F8F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Claudia Milena Páez </w:t>
            </w:r>
          </w:p>
          <w:p w14:paraId="496E8225" w14:textId="77777777" w:rsidR="00BC7039" w:rsidRPr="00966D51" w:rsidRDefault="00BC7039" w:rsidP="00B82F8F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Estudiantes Ing. Industrial</w:t>
            </w:r>
          </w:p>
        </w:tc>
        <w:tc>
          <w:tcPr>
            <w:tcW w:w="2551" w:type="dxa"/>
            <w:vAlign w:val="center"/>
          </w:tcPr>
          <w:p w14:paraId="2F83A906" w14:textId="77777777" w:rsidR="00BC7039" w:rsidRPr="00966D51" w:rsidRDefault="00BC7039" w:rsidP="00B82F8F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Revisó:</w:t>
            </w:r>
          </w:p>
          <w:p w14:paraId="68F80E03" w14:textId="77777777" w:rsidR="00BC7039" w:rsidRPr="00966D51" w:rsidRDefault="00BC7039" w:rsidP="00B82F8F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Nombre: Giselle Ramírez</w:t>
            </w:r>
          </w:p>
          <w:p w14:paraId="0F3E8A32" w14:textId="77777777" w:rsidR="00BC7039" w:rsidRPr="00966D51" w:rsidRDefault="00BC7039" w:rsidP="00B82F8F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Cargo: </w:t>
            </w:r>
            <w:r>
              <w:rPr>
                <w:sz w:val="20"/>
                <w:szCs w:val="20"/>
                <w:lang w:val="es-MX"/>
              </w:rPr>
              <w:t>Dir.</w:t>
            </w:r>
            <w:r w:rsidRPr="00966D51">
              <w:rPr>
                <w:sz w:val="20"/>
                <w:szCs w:val="20"/>
                <w:lang w:val="es-MX"/>
              </w:rPr>
              <w:t xml:space="preserve"> Administrativa</w:t>
            </w:r>
          </w:p>
        </w:tc>
        <w:tc>
          <w:tcPr>
            <w:tcW w:w="2977" w:type="dxa"/>
            <w:vAlign w:val="center"/>
          </w:tcPr>
          <w:p w14:paraId="6D48525D" w14:textId="77777777" w:rsidR="00BC7039" w:rsidRPr="00966D51" w:rsidRDefault="00BC7039" w:rsidP="00B82F8F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Aprobó:</w:t>
            </w:r>
          </w:p>
          <w:p w14:paraId="0A8CAE74" w14:textId="77777777" w:rsidR="00BC7039" w:rsidRPr="00966D51" w:rsidRDefault="00BC7039" w:rsidP="00B82F8F">
            <w:pPr>
              <w:jc w:val="left"/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Carla Patricia Ospina </w:t>
            </w:r>
          </w:p>
          <w:p w14:paraId="520D4493" w14:textId="77777777" w:rsidR="00BC7039" w:rsidRPr="00966D51" w:rsidRDefault="00BC7039" w:rsidP="00B82F8F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Notaria</w:t>
            </w:r>
          </w:p>
        </w:tc>
        <w:tc>
          <w:tcPr>
            <w:tcW w:w="1701" w:type="dxa"/>
            <w:vAlign w:val="center"/>
          </w:tcPr>
          <w:p w14:paraId="620C8A3A" w14:textId="77777777" w:rsidR="00BC7039" w:rsidRPr="00966D51" w:rsidRDefault="00BC7039" w:rsidP="00B82F8F">
            <w:pPr>
              <w:jc w:val="center"/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COPIA CONTROLADA</w:t>
            </w:r>
          </w:p>
        </w:tc>
      </w:tr>
    </w:tbl>
    <w:p w14:paraId="58B7B2A0" w14:textId="77777777" w:rsidR="00BC7039" w:rsidRDefault="00BC7039" w:rsidP="00BC7039">
      <w:pPr>
        <w:pStyle w:val="Sinespaciado"/>
      </w:pPr>
    </w:p>
    <w:p w14:paraId="1A4C8802" w14:textId="77777777" w:rsidR="00BC7039" w:rsidRPr="00BC7039" w:rsidRDefault="00BC7039" w:rsidP="00BC7039">
      <w:pPr>
        <w:pStyle w:val="Sinespaciado"/>
        <w:jc w:val="center"/>
        <w:rPr>
          <w:b/>
        </w:rPr>
      </w:pPr>
      <w:r w:rsidRPr="00072C5C">
        <w:rPr>
          <w:b/>
          <w:color w:val="7F7F7F" w:themeColor="text1" w:themeTint="80"/>
        </w:rPr>
        <w:t>-FIN DEL DOCUMENTO-</w:t>
      </w:r>
    </w:p>
    <w:sectPr w:rsidR="00BC7039" w:rsidRPr="00BC7039" w:rsidSect="00BC7039"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8B11" w14:textId="77777777" w:rsidR="00F458B8" w:rsidRDefault="00F458B8" w:rsidP="000F528C">
      <w:r>
        <w:separator/>
      </w:r>
    </w:p>
  </w:endnote>
  <w:endnote w:type="continuationSeparator" w:id="0">
    <w:p w14:paraId="46F86934" w14:textId="77777777" w:rsidR="00F458B8" w:rsidRDefault="00F458B8" w:rsidP="000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2325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300B4C" w14:textId="77777777" w:rsidR="00047115" w:rsidRDefault="00047115" w:rsidP="00BC7039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3E2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3E2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94DA" w14:textId="77777777" w:rsidR="00F458B8" w:rsidRDefault="00F458B8" w:rsidP="000F528C">
      <w:r>
        <w:separator/>
      </w:r>
    </w:p>
  </w:footnote>
  <w:footnote w:type="continuationSeparator" w:id="0">
    <w:p w14:paraId="162FA07B" w14:textId="77777777" w:rsidR="00F458B8" w:rsidRDefault="00F458B8" w:rsidP="000F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582" w:type="dxa"/>
      <w:jc w:val="center"/>
      <w:tblLayout w:type="fixed"/>
      <w:tblLook w:val="0000" w:firstRow="0" w:lastRow="0" w:firstColumn="0" w:lastColumn="0" w:noHBand="0" w:noVBand="0"/>
    </w:tblPr>
    <w:tblGrid>
      <w:gridCol w:w="1985"/>
      <w:gridCol w:w="5783"/>
      <w:gridCol w:w="1814"/>
    </w:tblGrid>
    <w:tr w:rsidR="00047115" w:rsidRPr="00323F33" w14:paraId="665A5AF3" w14:textId="77777777" w:rsidTr="00340C5E">
      <w:trPr>
        <w:trHeight w:val="416"/>
        <w:jc w:val="center"/>
      </w:trPr>
      <w:tc>
        <w:tcPr>
          <w:tcW w:w="198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5220C14D" w14:textId="1E8A6295" w:rsidR="00047115" w:rsidRPr="00323F33" w:rsidRDefault="0099711F" w:rsidP="00340C5E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3DF4C0A1" wp14:editId="0274066D">
                <wp:extent cx="1123315" cy="70993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DA48049" w14:textId="77777777" w:rsidR="00047115" w:rsidRPr="006E43B5" w:rsidRDefault="0068223D" w:rsidP="00340C5E">
          <w:pPr>
            <w:pStyle w:val="Encabezado"/>
            <w:spacing w:after="20"/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rFonts w:ascii="Arial Narrow" w:hAnsi="Arial Narrow" w:cs="Arial"/>
              <w:b/>
              <w:szCs w:val="24"/>
            </w:rPr>
            <w:t>GESTION DE ESCRITURACION</w:t>
          </w:r>
        </w:p>
      </w:tc>
      <w:tc>
        <w:tcPr>
          <w:tcW w:w="18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ADA5E24" w14:textId="77777777" w:rsidR="00047115" w:rsidRPr="00B232F2" w:rsidRDefault="00047115" w:rsidP="00340C5E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COD:</w:t>
          </w:r>
          <w:r w:rsidR="00CC2657">
            <w:t xml:space="preserve"> </w:t>
          </w:r>
          <w:r w:rsidR="00CC2657" w:rsidRPr="00CC2657">
            <w:rPr>
              <w:rFonts w:cs="Arial"/>
              <w:b/>
              <w:sz w:val="16"/>
              <w:szCs w:val="16"/>
            </w:rPr>
            <w:t>PRC-</w:t>
          </w:r>
          <w:r w:rsidR="00EF7643">
            <w:rPr>
              <w:rFonts w:cs="Arial"/>
              <w:b/>
              <w:sz w:val="16"/>
              <w:szCs w:val="16"/>
            </w:rPr>
            <w:t>GES</w:t>
          </w:r>
          <w:r w:rsidR="00CC2657" w:rsidRPr="00CC2657">
            <w:rPr>
              <w:rFonts w:cs="Arial"/>
              <w:b/>
              <w:sz w:val="16"/>
              <w:szCs w:val="16"/>
            </w:rPr>
            <w:t>-0</w:t>
          </w:r>
          <w:r w:rsidR="00EF7643">
            <w:rPr>
              <w:rFonts w:cs="Arial"/>
              <w:b/>
              <w:sz w:val="16"/>
              <w:szCs w:val="16"/>
            </w:rPr>
            <w:t>1</w:t>
          </w:r>
        </w:p>
      </w:tc>
    </w:tr>
    <w:tr w:rsidR="00047115" w:rsidRPr="00323F33" w14:paraId="380B5B7A" w14:textId="77777777" w:rsidTr="00340C5E">
      <w:trPr>
        <w:trHeight w:val="302"/>
        <w:jc w:val="center"/>
      </w:trPr>
      <w:tc>
        <w:tcPr>
          <w:tcW w:w="198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3600E3F" w14:textId="77777777" w:rsidR="00047115" w:rsidRPr="00323F33" w:rsidRDefault="00047115" w:rsidP="00047115">
          <w:pPr>
            <w:pStyle w:val="Encabezado"/>
            <w:rPr>
              <w:rFonts w:cs="Arial"/>
            </w:rPr>
          </w:pPr>
        </w:p>
      </w:tc>
      <w:tc>
        <w:tcPr>
          <w:tcW w:w="578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70F44EE" w14:textId="77777777" w:rsidR="00047115" w:rsidRPr="00323F33" w:rsidRDefault="001B4D7A" w:rsidP="00047115">
          <w:pPr>
            <w:pStyle w:val="Encabezado"/>
            <w:jc w:val="center"/>
            <w:rPr>
              <w:rFonts w:cs="Arial"/>
            </w:rPr>
          </w:pPr>
          <w:r>
            <w:rPr>
              <w:rFonts w:ascii="Arial Narrow" w:hAnsi="Arial Narrow" w:cs="Arial"/>
              <w:b/>
              <w:szCs w:val="24"/>
            </w:rPr>
            <w:t>ESCRITURACIÓN</w:t>
          </w:r>
        </w:p>
      </w:tc>
      <w:tc>
        <w:tcPr>
          <w:tcW w:w="18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FD42138" w14:textId="77777777" w:rsidR="00047115" w:rsidRPr="00B232F2" w:rsidRDefault="00047115" w:rsidP="00047115">
          <w:pPr>
            <w:pStyle w:val="Encabezado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VERSION</w:t>
          </w:r>
          <w:r w:rsidR="00977ECD">
            <w:rPr>
              <w:rFonts w:cs="Arial"/>
              <w:b/>
              <w:sz w:val="16"/>
            </w:rPr>
            <w:t>: 0</w:t>
          </w:r>
          <w:r w:rsidR="00AF36DD">
            <w:rPr>
              <w:rFonts w:cs="Arial"/>
              <w:b/>
              <w:sz w:val="16"/>
            </w:rPr>
            <w:t>1</w:t>
          </w:r>
        </w:p>
      </w:tc>
    </w:tr>
    <w:tr w:rsidR="00047115" w:rsidRPr="00323F33" w14:paraId="7B12C182" w14:textId="77777777" w:rsidTr="00340C5E">
      <w:trPr>
        <w:trHeight w:val="301"/>
        <w:jc w:val="center"/>
      </w:trPr>
      <w:tc>
        <w:tcPr>
          <w:tcW w:w="198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6C13429" w14:textId="77777777" w:rsidR="00047115" w:rsidRPr="00323F33" w:rsidRDefault="00047115" w:rsidP="00047115">
          <w:pPr>
            <w:pStyle w:val="Encabezado"/>
            <w:rPr>
              <w:rFonts w:cs="Arial"/>
            </w:rPr>
          </w:pPr>
        </w:p>
      </w:tc>
      <w:tc>
        <w:tcPr>
          <w:tcW w:w="578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CFABE64" w14:textId="77777777" w:rsidR="00047115" w:rsidRDefault="00047115" w:rsidP="00047115">
          <w:pPr>
            <w:pStyle w:val="Encabezado"/>
            <w:jc w:val="center"/>
            <w:rPr>
              <w:rFonts w:ascii="Arial Narrow" w:hAnsi="Arial Narrow" w:cs="Arial"/>
              <w:b/>
              <w:szCs w:val="24"/>
            </w:rPr>
          </w:pPr>
        </w:p>
      </w:tc>
      <w:tc>
        <w:tcPr>
          <w:tcW w:w="18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A66F6B2" w14:textId="77777777" w:rsidR="00047115" w:rsidRPr="00B232F2" w:rsidRDefault="00977ECD" w:rsidP="00AF36DD">
          <w:pPr>
            <w:pStyle w:val="Encabezado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 xml:space="preserve">EDICIÓN: </w:t>
          </w:r>
          <w:r w:rsidR="00F67346">
            <w:rPr>
              <w:rFonts w:cs="Arial"/>
              <w:b/>
              <w:sz w:val="16"/>
            </w:rPr>
            <w:t>30</w:t>
          </w:r>
          <w:r>
            <w:rPr>
              <w:rFonts w:cs="Arial"/>
              <w:b/>
              <w:sz w:val="16"/>
            </w:rPr>
            <w:t>/</w:t>
          </w:r>
          <w:r w:rsidR="00C414AD">
            <w:rPr>
              <w:rFonts w:cs="Arial"/>
              <w:b/>
              <w:sz w:val="16"/>
            </w:rPr>
            <w:t>0</w:t>
          </w:r>
          <w:r w:rsidR="00AF36DD">
            <w:rPr>
              <w:rFonts w:cs="Arial"/>
              <w:b/>
              <w:sz w:val="16"/>
            </w:rPr>
            <w:t>3</w:t>
          </w:r>
          <w:r>
            <w:rPr>
              <w:rFonts w:cs="Arial"/>
              <w:b/>
              <w:sz w:val="16"/>
            </w:rPr>
            <w:t>/201</w:t>
          </w:r>
          <w:r w:rsidR="00C414AD">
            <w:rPr>
              <w:rFonts w:cs="Arial"/>
              <w:b/>
              <w:sz w:val="16"/>
            </w:rPr>
            <w:t>5</w:t>
          </w:r>
        </w:p>
      </w:tc>
    </w:tr>
  </w:tbl>
  <w:p w14:paraId="199696EF" w14:textId="77777777" w:rsidR="00047115" w:rsidRDefault="000471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3B6"/>
    <w:multiLevelType w:val="multilevel"/>
    <w:tmpl w:val="2CF62C6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654FB7"/>
    <w:multiLevelType w:val="hybridMultilevel"/>
    <w:tmpl w:val="827E95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345"/>
    <w:multiLevelType w:val="multilevel"/>
    <w:tmpl w:val="64F20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0AE94EA8"/>
    <w:multiLevelType w:val="hybridMultilevel"/>
    <w:tmpl w:val="AE5ED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25E"/>
    <w:multiLevelType w:val="multilevel"/>
    <w:tmpl w:val="0C380ED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D104B4"/>
    <w:multiLevelType w:val="hybridMultilevel"/>
    <w:tmpl w:val="170EFA0A"/>
    <w:lvl w:ilvl="0" w:tplc="74B4C27A">
      <w:start w:val="1"/>
      <w:numFmt w:val="bullet"/>
      <w:lvlText w:val=""/>
      <w:lvlJc w:val="left"/>
      <w:pPr>
        <w:tabs>
          <w:tab w:val="num" w:pos="339"/>
        </w:tabs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E4D41"/>
    <w:multiLevelType w:val="multilevel"/>
    <w:tmpl w:val="01C650D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5FB0586"/>
    <w:multiLevelType w:val="hybridMultilevel"/>
    <w:tmpl w:val="C7FE02BE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C9F3934"/>
    <w:multiLevelType w:val="hybridMultilevel"/>
    <w:tmpl w:val="86D884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E830DB"/>
    <w:multiLevelType w:val="multilevel"/>
    <w:tmpl w:val="204ED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7F2F98"/>
    <w:multiLevelType w:val="multilevel"/>
    <w:tmpl w:val="0E48581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2F83027"/>
    <w:multiLevelType w:val="hybridMultilevel"/>
    <w:tmpl w:val="01046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C2B47"/>
    <w:multiLevelType w:val="hybridMultilevel"/>
    <w:tmpl w:val="D9B8E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34F2D"/>
    <w:multiLevelType w:val="hybridMultilevel"/>
    <w:tmpl w:val="685CED2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B85451C"/>
    <w:multiLevelType w:val="hybridMultilevel"/>
    <w:tmpl w:val="F40CFB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964EF8"/>
    <w:multiLevelType w:val="hybridMultilevel"/>
    <w:tmpl w:val="7E9A49CC"/>
    <w:lvl w:ilvl="0" w:tplc="54A23C56">
      <w:start w:val="3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50C9"/>
    <w:multiLevelType w:val="multilevel"/>
    <w:tmpl w:val="87100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3130DDD"/>
    <w:multiLevelType w:val="hybridMultilevel"/>
    <w:tmpl w:val="F9A83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68EF"/>
    <w:multiLevelType w:val="hybridMultilevel"/>
    <w:tmpl w:val="E9A85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428EB"/>
    <w:multiLevelType w:val="hybridMultilevel"/>
    <w:tmpl w:val="6E726688"/>
    <w:lvl w:ilvl="0" w:tplc="54A23C56">
      <w:start w:val="3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217786"/>
    <w:multiLevelType w:val="hybridMultilevel"/>
    <w:tmpl w:val="BC0E09A0"/>
    <w:lvl w:ilvl="0" w:tplc="9C50480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93D9F"/>
    <w:multiLevelType w:val="multilevel"/>
    <w:tmpl w:val="87100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60A2463"/>
    <w:multiLevelType w:val="multilevel"/>
    <w:tmpl w:val="6A9696D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79B416C"/>
    <w:multiLevelType w:val="hybridMultilevel"/>
    <w:tmpl w:val="072A3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81AFE"/>
    <w:multiLevelType w:val="hybridMultilevel"/>
    <w:tmpl w:val="5D505A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A05C53"/>
    <w:multiLevelType w:val="multilevel"/>
    <w:tmpl w:val="642C480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00C2292"/>
    <w:multiLevelType w:val="hybridMultilevel"/>
    <w:tmpl w:val="F620F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668FE"/>
    <w:multiLevelType w:val="hybridMultilevel"/>
    <w:tmpl w:val="5A8E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E104F"/>
    <w:multiLevelType w:val="hybridMultilevel"/>
    <w:tmpl w:val="A54CD0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CA2C75"/>
    <w:multiLevelType w:val="hybridMultilevel"/>
    <w:tmpl w:val="9B7081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8D74D4"/>
    <w:multiLevelType w:val="multilevel"/>
    <w:tmpl w:val="F30CC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5A6E7CA2"/>
    <w:multiLevelType w:val="multilevel"/>
    <w:tmpl w:val="6EBCA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AB17408"/>
    <w:multiLevelType w:val="multilevel"/>
    <w:tmpl w:val="597ECF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5B272ACE"/>
    <w:multiLevelType w:val="multilevel"/>
    <w:tmpl w:val="C4A227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CA2C4E"/>
    <w:multiLevelType w:val="multilevel"/>
    <w:tmpl w:val="F092CBA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5D0B2EBD"/>
    <w:multiLevelType w:val="hybridMultilevel"/>
    <w:tmpl w:val="BE461712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E93D4B"/>
    <w:multiLevelType w:val="hybridMultilevel"/>
    <w:tmpl w:val="4306C6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36DA6"/>
    <w:multiLevelType w:val="hybridMultilevel"/>
    <w:tmpl w:val="AE5C99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C04CB"/>
    <w:multiLevelType w:val="hybridMultilevel"/>
    <w:tmpl w:val="03960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10F44"/>
    <w:multiLevelType w:val="hybridMultilevel"/>
    <w:tmpl w:val="D2FA5D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050406"/>
    <w:multiLevelType w:val="hybridMultilevel"/>
    <w:tmpl w:val="2D86E5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703449">
    <w:abstractNumId w:val="20"/>
  </w:num>
  <w:num w:numId="2" w16cid:durableId="1632251865">
    <w:abstractNumId w:val="5"/>
  </w:num>
  <w:num w:numId="3" w16cid:durableId="1648244127">
    <w:abstractNumId w:val="40"/>
  </w:num>
  <w:num w:numId="4" w16cid:durableId="958952759">
    <w:abstractNumId w:val="1"/>
  </w:num>
  <w:num w:numId="5" w16cid:durableId="666908287">
    <w:abstractNumId w:val="37"/>
  </w:num>
  <w:num w:numId="6" w16cid:durableId="1811941584">
    <w:abstractNumId w:val="35"/>
  </w:num>
  <w:num w:numId="7" w16cid:durableId="2104379279">
    <w:abstractNumId w:val="30"/>
  </w:num>
  <w:num w:numId="8" w16cid:durableId="1653944325">
    <w:abstractNumId w:val="26"/>
  </w:num>
  <w:num w:numId="9" w16cid:durableId="1747533386">
    <w:abstractNumId w:val="39"/>
  </w:num>
  <w:num w:numId="10" w16cid:durableId="1166552952">
    <w:abstractNumId w:val="23"/>
  </w:num>
  <w:num w:numId="11" w16cid:durableId="1548832421">
    <w:abstractNumId w:val="28"/>
  </w:num>
  <w:num w:numId="12" w16cid:durableId="1262911335">
    <w:abstractNumId w:val="27"/>
  </w:num>
  <w:num w:numId="13" w16cid:durableId="260339260">
    <w:abstractNumId w:val="3"/>
  </w:num>
  <w:num w:numId="14" w16cid:durableId="120344806">
    <w:abstractNumId w:val="14"/>
  </w:num>
  <w:num w:numId="15" w16cid:durableId="2067609019">
    <w:abstractNumId w:val="7"/>
  </w:num>
  <w:num w:numId="16" w16cid:durableId="184486980">
    <w:abstractNumId w:val="19"/>
  </w:num>
  <w:num w:numId="17" w16cid:durableId="1326325254">
    <w:abstractNumId w:val="34"/>
  </w:num>
  <w:num w:numId="18" w16cid:durableId="2042002481">
    <w:abstractNumId w:val="16"/>
  </w:num>
  <w:num w:numId="19" w16cid:durableId="1905676791">
    <w:abstractNumId w:val="10"/>
  </w:num>
  <w:num w:numId="20" w16cid:durableId="1875607357">
    <w:abstractNumId w:val="6"/>
  </w:num>
  <w:num w:numId="21" w16cid:durableId="949583841">
    <w:abstractNumId w:val="9"/>
  </w:num>
  <w:num w:numId="22" w16cid:durableId="698236721">
    <w:abstractNumId w:val="22"/>
  </w:num>
  <w:num w:numId="23" w16cid:durableId="688872485">
    <w:abstractNumId w:val="21"/>
  </w:num>
  <w:num w:numId="24" w16cid:durableId="922951310">
    <w:abstractNumId w:val="32"/>
  </w:num>
  <w:num w:numId="25" w16cid:durableId="720905519">
    <w:abstractNumId w:val="31"/>
  </w:num>
  <w:num w:numId="26" w16cid:durableId="1889683775">
    <w:abstractNumId w:val="4"/>
  </w:num>
  <w:num w:numId="27" w16cid:durableId="1385983350">
    <w:abstractNumId w:val="33"/>
  </w:num>
  <w:num w:numId="28" w16cid:durableId="1574199290">
    <w:abstractNumId w:val="25"/>
  </w:num>
  <w:num w:numId="29" w16cid:durableId="705105107">
    <w:abstractNumId w:val="0"/>
  </w:num>
  <w:num w:numId="30" w16cid:durableId="1068768613">
    <w:abstractNumId w:val="18"/>
  </w:num>
  <w:num w:numId="31" w16cid:durableId="1314600868">
    <w:abstractNumId w:val="13"/>
  </w:num>
  <w:num w:numId="32" w16cid:durableId="325086494">
    <w:abstractNumId w:val="15"/>
  </w:num>
  <w:num w:numId="33" w16cid:durableId="1090196776">
    <w:abstractNumId w:val="11"/>
  </w:num>
  <w:num w:numId="34" w16cid:durableId="596599592">
    <w:abstractNumId w:val="36"/>
  </w:num>
  <w:num w:numId="35" w16cid:durableId="2113553286">
    <w:abstractNumId w:val="24"/>
  </w:num>
  <w:num w:numId="36" w16cid:durableId="1762218025">
    <w:abstractNumId w:val="38"/>
  </w:num>
  <w:num w:numId="37" w16cid:durableId="1902905337">
    <w:abstractNumId w:val="29"/>
  </w:num>
  <w:num w:numId="38" w16cid:durableId="1454443042">
    <w:abstractNumId w:val="8"/>
  </w:num>
  <w:num w:numId="39" w16cid:durableId="1400982620">
    <w:abstractNumId w:val="12"/>
  </w:num>
  <w:num w:numId="40" w16cid:durableId="2093354475">
    <w:abstractNumId w:val="17"/>
  </w:num>
  <w:num w:numId="41" w16cid:durableId="1884756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8C"/>
    <w:rsid w:val="00010E88"/>
    <w:rsid w:val="000308F9"/>
    <w:rsid w:val="000361CF"/>
    <w:rsid w:val="00047115"/>
    <w:rsid w:val="00072218"/>
    <w:rsid w:val="00074238"/>
    <w:rsid w:val="00094DD3"/>
    <w:rsid w:val="000A1B5D"/>
    <w:rsid w:val="000B67FE"/>
    <w:rsid w:val="000D5107"/>
    <w:rsid w:val="000F528C"/>
    <w:rsid w:val="00110DA0"/>
    <w:rsid w:val="00133FEE"/>
    <w:rsid w:val="00144136"/>
    <w:rsid w:val="00146463"/>
    <w:rsid w:val="00147752"/>
    <w:rsid w:val="00152715"/>
    <w:rsid w:val="00152752"/>
    <w:rsid w:val="00164259"/>
    <w:rsid w:val="0018457B"/>
    <w:rsid w:val="00185CF9"/>
    <w:rsid w:val="001913AD"/>
    <w:rsid w:val="001B002D"/>
    <w:rsid w:val="001B4D7A"/>
    <w:rsid w:val="001D00A6"/>
    <w:rsid w:val="001D4097"/>
    <w:rsid w:val="001D79F0"/>
    <w:rsid w:val="00216267"/>
    <w:rsid w:val="002240C6"/>
    <w:rsid w:val="00226F0E"/>
    <w:rsid w:val="00240071"/>
    <w:rsid w:val="00257187"/>
    <w:rsid w:val="00280EE4"/>
    <w:rsid w:val="00291C0B"/>
    <w:rsid w:val="002948F3"/>
    <w:rsid w:val="002A07D6"/>
    <w:rsid w:val="002A40F5"/>
    <w:rsid w:val="002C333B"/>
    <w:rsid w:val="002C4677"/>
    <w:rsid w:val="002D3FB7"/>
    <w:rsid w:val="002F01D2"/>
    <w:rsid w:val="0030396C"/>
    <w:rsid w:val="003176FB"/>
    <w:rsid w:val="0032110D"/>
    <w:rsid w:val="00340C5E"/>
    <w:rsid w:val="00345389"/>
    <w:rsid w:val="00375457"/>
    <w:rsid w:val="00381719"/>
    <w:rsid w:val="00383798"/>
    <w:rsid w:val="00383B4D"/>
    <w:rsid w:val="003A1F01"/>
    <w:rsid w:val="003B65F5"/>
    <w:rsid w:val="003C44C6"/>
    <w:rsid w:val="003C6551"/>
    <w:rsid w:val="003C7809"/>
    <w:rsid w:val="003F2284"/>
    <w:rsid w:val="003F42DA"/>
    <w:rsid w:val="00442559"/>
    <w:rsid w:val="00445EED"/>
    <w:rsid w:val="00447A16"/>
    <w:rsid w:val="004568FC"/>
    <w:rsid w:val="00484910"/>
    <w:rsid w:val="004944AB"/>
    <w:rsid w:val="004978BC"/>
    <w:rsid w:val="004B4661"/>
    <w:rsid w:val="004D051D"/>
    <w:rsid w:val="004E3ACA"/>
    <w:rsid w:val="004E6E7D"/>
    <w:rsid w:val="004F4602"/>
    <w:rsid w:val="00501B80"/>
    <w:rsid w:val="0050328B"/>
    <w:rsid w:val="00512AFE"/>
    <w:rsid w:val="005408F7"/>
    <w:rsid w:val="005723E2"/>
    <w:rsid w:val="00581E4A"/>
    <w:rsid w:val="00587BF8"/>
    <w:rsid w:val="005A67B0"/>
    <w:rsid w:val="005A71A1"/>
    <w:rsid w:val="005B5365"/>
    <w:rsid w:val="005E3A66"/>
    <w:rsid w:val="005F0E0B"/>
    <w:rsid w:val="00615777"/>
    <w:rsid w:val="00620B31"/>
    <w:rsid w:val="00642745"/>
    <w:rsid w:val="00671243"/>
    <w:rsid w:val="00674017"/>
    <w:rsid w:val="0068223D"/>
    <w:rsid w:val="00687F65"/>
    <w:rsid w:val="006A6EAB"/>
    <w:rsid w:val="006E43B5"/>
    <w:rsid w:val="007045FA"/>
    <w:rsid w:val="0072050A"/>
    <w:rsid w:val="00751D7A"/>
    <w:rsid w:val="007726D9"/>
    <w:rsid w:val="007729E3"/>
    <w:rsid w:val="00775C25"/>
    <w:rsid w:val="00792103"/>
    <w:rsid w:val="00796A40"/>
    <w:rsid w:val="007D6B62"/>
    <w:rsid w:val="008050F1"/>
    <w:rsid w:val="00806B7C"/>
    <w:rsid w:val="00811827"/>
    <w:rsid w:val="0083335E"/>
    <w:rsid w:val="008639EE"/>
    <w:rsid w:val="008B278C"/>
    <w:rsid w:val="008D3793"/>
    <w:rsid w:val="008D3F8D"/>
    <w:rsid w:val="008D49E1"/>
    <w:rsid w:val="009056F7"/>
    <w:rsid w:val="0091544F"/>
    <w:rsid w:val="00925FA7"/>
    <w:rsid w:val="00946CC6"/>
    <w:rsid w:val="009600EB"/>
    <w:rsid w:val="00971C44"/>
    <w:rsid w:val="0097683B"/>
    <w:rsid w:val="00977ECD"/>
    <w:rsid w:val="0098008E"/>
    <w:rsid w:val="0099711F"/>
    <w:rsid w:val="009B2B5B"/>
    <w:rsid w:val="009D782F"/>
    <w:rsid w:val="009E72DB"/>
    <w:rsid w:val="00A31B68"/>
    <w:rsid w:val="00A351E2"/>
    <w:rsid w:val="00A61805"/>
    <w:rsid w:val="00A93C23"/>
    <w:rsid w:val="00AA01C2"/>
    <w:rsid w:val="00AA2E52"/>
    <w:rsid w:val="00AA5B3D"/>
    <w:rsid w:val="00AA602B"/>
    <w:rsid w:val="00AC490F"/>
    <w:rsid w:val="00AD50F1"/>
    <w:rsid w:val="00AF36DD"/>
    <w:rsid w:val="00AF5D5B"/>
    <w:rsid w:val="00B02B67"/>
    <w:rsid w:val="00B601CA"/>
    <w:rsid w:val="00B85C0C"/>
    <w:rsid w:val="00B909C2"/>
    <w:rsid w:val="00B928DE"/>
    <w:rsid w:val="00BA2F6E"/>
    <w:rsid w:val="00BB3803"/>
    <w:rsid w:val="00BC3E20"/>
    <w:rsid w:val="00BC521D"/>
    <w:rsid w:val="00BC7039"/>
    <w:rsid w:val="00BD49B1"/>
    <w:rsid w:val="00BF0A22"/>
    <w:rsid w:val="00C25D55"/>
    <w:rsid w:val="00C26051"/>
    <w:rsid w:val="00C351FF"/>
    <w:rsid w:val="00C404BE"/>
    <w:rsid w:val="00C414AD"/>
    <w:rsid w:val="00C55709"/>
    <w:rsid w:val="00C63342"/>
    <w:rsid w:val="00C87072"/>
    <w:rsid w:val="00CA55B1"/>
    <w:rsid w:val="00CB22AE"/>
    <w:rsid w:val="00CC2657"/>
    <w:rsid w:val="00D500D6"/>
    <w:rsid w:val="00D531FF"/>
    <w:rsid w:val="00D5754E"/>
    <w:rsid w:val="00D91C23"/>
    <w:rsid w:val="00DB14A1"/>
    <w:rsid w:val="00DD0F52"/>
    <w:rsid w:val="00DD73C4"/>
    <w:rsid w:val="00E106C4"/>
    <w:rsid w:val="00E50FBA"/>
    <w:rsid w:val="00E56D3C"/>
    <w:rsid w:val="00E639B0"/>
    <w:rsid w:val="00E771AF"/>
    <w:rsid w:val="00E8355A"/>
    <w:rsid w:val="00E96027"/>
    <w:rsid w:val="00ED03D3"/>
    <w:rsid w:val="00EE294F"/>
    <w:rsid w:val="00EF7643"/>
    <w:rsid w:val="00F02438"/>
    <w:rsid w:val="00F072FE"/>
    <w:rsid w:val="00F25C04"/>
    <w:rsid w:val="00F36EB5"/>
    <w:rsid w:val="00F458B8"/>
    <w:rsid w:val="00F63382"/>
    <w:rsid w:val="00F67346"/>
    <w:rsid w:val="00F7720A"/>
    <w:rsid w:val="00F80E21"/>
    <w:rsid w:val="00F86F37"/>
    <w:rsid w:val="00F9198F"/>
    <w:rsid w:val="00F9474B"/>
    <w:rsid w:val="00FB3E44"/>
    <w:rsid w:val="00FB4123"/>
    <w:rsid w:val="00FE5086"/>
    <w:rsid w:val="00FF221B"/>
    <w:rsid w:val="00FF2680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92A92"/>
  <w15:docId w15:val="{537BD93E-EE7D-4223-8D15-A6C0A1C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463"/>
    <w:pPr>
      <w:spacing w:after="0" w:line="240" w:lineRule="auto"/>
      <w:jc w:val="both"/>
    </w:pPr>
    <w:rPr>
      <w:rFonts w:ascii="Arial" w:eastAsiaTheme="minorEastAsia" w:hAnsi="Arial"/>
      <w:color w:val="000000" w:themeColor="text1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146463"/>
    <w:pPr>
      <w:outlineLvl w:val="0"/>
    </w:pPr>
    <w:rPr>
      <w:rFonts w:eastAsiaTheme="majorEastAsia" w:cstheme="majorBidi"/>
      <w:b/>
      <w:bCs/>
      <w:color w:val="auto"/>
      <w:spacing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28C"/>
  </w:style>
  <w:style w:type="paragraph" w:styleId="Piedepgina">
    <w:name w:val="footer"/>
    <w:basedOn w:val="Normal"/>
    <w:link w:val="PiedepginaCar"/>
    <w:uiPriority w:val="99"/>
    <w:unhideWhenUsed/>
    <w:rsid w:val="000F5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28C"/>
  </w:style>
  <w:style w:type="paragraph" w:styleId="Textodeglobo">
    <w:name w:val="Balloon Text"/>
    <w:basedOn w:val="Normal"/>
    <w:link w:val="TextodegloboCar"/>
    <w:uiPriority w:val="99"/>
    <w:semiHidden/>
    <w:unhideWhenUsed/>
    <w:rsid w:val="000F5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28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6463"/>
    <w:rPr>
      <w:rFonts w:ascii="Arial" w:eastAsiaTheme="majorEastAsia" w:hAnsi="Arial" w:cstheme="majorBidi"/>
      <w:b/>
      <w:bCs/>
      <w:spacing w:val="20"/>
      <w:sz w:val="24"/>
      <w:szCs w:val="28"/>
      <w:lang w:val="es-ES"/>
    </w:rPr>
  </w:style>
  <w:style w:type="table" w:styleId="Tablaconcuadrcula">
    <w:name w:val="Table Grid"/>
    <w:basedOn w:val="Tablanormal"/>
    <w:qFormat/>
    <w:rsid w:val="00CB22AE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rsid w:val="00CB22AE"/>
    <w:pPr>
      <w:spacing w:before="100" w:beforeAutospacing="1"/>
    </w:pPr>
    <w:rPr>
      <w:rFonts w:ascii="Arial Narrow" w:eastAsia="Times New Roman" w:hAnsi="Arial Narrow" w:cs="Times New Roman"/>
      <w:color w:val="auto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6E7D"/>
    <w:pPr>
      <w:ind w:left="720"/>
      <w:contextualSpacing/>
    </w:pPr>
  </w:style>
  <w:style w:type="paragraph" w:styleId="Sinespaciado">
    <w:name w:val="No Spacing"/>
    <w:uiPriority w:val="1"/>
    <w:qFormat/>
    <w:rsid w:val="00BC7039"/>
    <w:pPr>
      <w:spacing w:after="0" w:line="240" w:lineRule="auto"/>
      <w:jc w:val="both"/>
    </w:pPr>
    <w:rPr>
      <w:rFonts w:ascii="Arial" w:eastAsiaTheme="minorEastAsia" w:hAnsi="Arial"/>
      <w:color w:val="000000" w:themeColor="text1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encie.com/notario-public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rencie.com/capacidad-juridica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4104-0FEB-43F4-ADC6-2E146EA8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1958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JISSELLE</dc:creator>
  <cp:keywords/>
  <dc:description/>
  <cp:lastModifiedBy>leyla ospina</cp:lastModifiedBy>
  <cp:revision>16</cp:revision>
  <cp:lastPrinted>2015-08-05T19:59:00Z</cp:lastPrinted>
  <dcterms:created xsi:type="dcterms:W3CDTF">2015-03-19T18:09:00Z</dcterms:created>
  <dcterms:modified xsi:type="dcterms:W3CDTF">2022-09-29T16:43:00Z</dcterms:modified>
</cp:coreProperties>
</file>